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AFED9" w14:textId="77777777" w:rsidR="002D03EF" w:rsidRPr="007111ED" w:rsidRDefault="002D03EF" w:rsidP="002D03EF">
      <w:pPr>
        <w:rPr>
          <w:rFonts w:ascii="Times New Roman" w:hAnsi="Times New Roman" w:cs="Times New Roman"/>
          <w:b/>
          <w:bCs/>
          <w:sz w:val="24"/>
          <w:szCs w:val="24"/>
          <w:lang w:val="kk-KZ"/>
        </w:rPr>
      </w:pPr>
      <w:r w:rsidRPr="007111ED">
        <w:rPr>
          <w:rFonts w:ascii="Times New Roman" w:hAnsi="Times New Roman" w:cs="Times New Roman"/>
          <w:b/>
          <w:bCs/>
          <w:sz w:val="24"/>
          <w:szCs w:val="24"/>
          <w:lang w:val="kk-KZ"/>
        </w:rPr>
        <w:t>ПС 3-  Еңбек ресурстарымен қамтамсыз жасалуын талдау</w:t>
      </w:r>
    </w:p>
    <w:p w14:paraId="0B8FC040" w14:textId="77777777" w:rsidR="002D03EF" w:rsidRPr="00830990" w:rsidRDefault="002D03EF" w:rsidP="002D03EF">
      <w:pPr>
        <w:rPr>
          <w:rFonts w:ascii="Times New Roman" w:hAnsi="Times New Roman" w:cs="Times New Roman"/>
          <w:sz w:val="24"/>
          <w:szCs w:val="24"/>
          <w:lang w:val="kk-KZ"/>
        </w:rPr>
      </w:pPr>
      <w:r w:rsidRPr="008D389C">
        <w:rPr>
          <w:rFonts w:ascii="Times New Roman" w:hAnsi="Times New Roman" w:cs="Times New Roman"/>
          <w:b/>
          <w:bCs/>
          <w:sz w:val="24"/>
          <w:szCs w:val="24"/>
          <w:lang w:val="kk-KZ"/>
        </w:rPr>
        <w:t>Сабақтың мақсаты</w:t>
      </w:r>
      <w:r>
        <w:rPr>
          <w:rFonts w:ascii="Times New Roman" w:hAnsi="Times New Roman" w:cs="Times New Roman"/>
          <w:b/>
          <w:bCs/>
          <w:sz w:val="24"/>
          <w:szCs w:val="24"/>
          <w:lang w:val="kk-KZ"/>
        </w:rPr>
        <w:t>-</w:t>
      </w:r>
      <w:r w:rsidRPr="00830990">
        <w:rPr>
          <w:rFonts w:ascii="Times New Roman" w:hAnsi="Times New Roman" w:cs="Times New Roman"/>
          <w:sz w:val="24"/>
          <w:szCs w:val="24"/>
          <w:lang w:val="kk-KZ"/>
        </w:rPr>
        <w:t xml:space="preserve"> магистранттарға</w:t>
      </w:r>
      <w:r>
        <w:rPr>
          <w:rFonts w:ascii="Times New Roman" w:hAnsi="Times New Roman" w:cs="Times New Roman"/>
          <w:sz w:val="24"/>
          <w:szCs w:val="24"/>
          <w:lang w:val="kk-KZ"/>
        </w:rPr>
        <w:t xml:space="preserve"> е</w:t>
      </w:r>
      <w:r w:rsidRPr="009A2970">
        <w:rPr>
          <w:rFonts w:ascii="Times New Roman" w:hAnsi="Times New Roman" w:cs="Times New Roman"/>
          <w:sz w:val="24"/>
          <w:szCs w:val="24"/>
          <w:lang w:val="kk-KZ"/>
        </w:rPr>
        <w:t xml:space="preserve">ңбек ресурстарымен қамтамсыз жасалуын </w:t>
      </w:r>
      <w:r>
        <w:rPr>
          <w:rFonts w:ascii="Times New Roman" w:hAnsi="Times New Roman" w:cs="Times New Roman"/>
          <w:sz w:val="24"/>
          <w:szCs w:val="24"/>
          <w:lang w:val="kk-KZ"/>
        </w:rPr>
        <w:t>нақты жеке және заңды тұлғалардың өндіріс орындарымен байланыстырып  көрсеткіштерін талдау.</w:t>
      </w:r>
      <w:r w:rsidRPr="007111ED">
        <w:rPr>
          <w:rFonts w:ascii="Times New Roman" w:hAnsi="Times New Roman" w:cs="Times New Roman"/>
          <w:sz w:val="24"/>
          <w:szCs w:val="24"/>
          <w:lang w:val="kk-KZ"/>
        </w:rPr>
        <w:t xml:space="preserve"> </w:t>
      </w:r>
      <w:r>
        <w:rPr>
          <w:rFonts w:ascii="Times New Roman" w:hAnsi="Times New Roman" w:cs="Times New Roman"/>
          <w:sz w:val="24"/>
          <w:szCs w:val="24"/>
          <w:lang w:val="kk-KZ"/>
        </w:rPr>
        <w:t>Н</w:t>
      </w:r>
      <w:r w:rsidRPr="007111ED">
        <w:rPr>
          <w:rFonts w:ascii="Times New Roman" w:hAnsi="Times New Roman" w:cs="Times New Roman"/>
          <w:sz w:val="24"/>
          <w:szCs w:val="24"/>
          <w:lang w:val="kk-KZ"/>
        </w:rPr>
        <w:t>ақты компания немесе өндіріс орнының мысалында еңбек ресурстарымен қамтамасыз жасалу көрсеткіштеірн талдау</w:t>
      </w:r>
    </w:p>
    <w:p w14:paraId="24CEFC91" w14:textId="77777777" w:rsidR="002D03EF" w:rsidRPr="008D389C" w:rsidRDefault="002D03EF" w:rsidP="002D03EF">
      <w:pPr>
        <w:spacing w:after="0" w:line="240" w:lineRule="auto"/>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Талқылау сұрақтары:</w:t>
      </w:r>
    </w:p>
    <w:p w14:paraId="33BC0BB0" w14:textId="77777777" w:rsidR="002D03EF" w:rsidRPr="008D389C" w:rsidRDefault="002D03EF" w:rsidP="002D03EF">
      <w:pPr>
        <w:spacing w:after="0" w:line="240" w:lineRule="auto"/>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 xml:space="preserve"> 1.</w:t>
      </w:r>
      <w:r>
        <w:rPr>
          <w:rFonts w:ascii="Times New Roman" w:hAnsi="Times New Roman" w:cs="Times New Roman"/>
          <w:b/>
          <w:bCs/>
          <w:sz w:val="24"/>
          <w:szCs w:val="24"/>
          <w:lang w:val="kk-KZ"/>
        </w:rPr>
        <w:t xml:space="preserve"> </w:t>
      </w:r>
      <w:r w:rsidRPr="007111ED">
        <w:rPr>
          <w:rFonts w:ascii="Times New Roman" w:hAnsi="Times New Roman" w:cs="Times New Roman"/>
          <w:sz w:val="24"/>
          <w:szCs w:val="24"/>
          <w:lang w:val="kk-KZ"/>
        </w:rPr>
        <w:t>Еңбек ресурстарын қамтамасыз жасалуындағы кадр біліктілігінің әсері көрсеткіштерін талдау</w:t>
      </w:r>
    </w:p>
    <w:p w14:paraId="50191D94" w14:textId="77777777" w:rsidR="002D03EF" w:rsidRPr="007111ED" w:rsidRDefault="002D03EF" w:rsidP="002D03EF">
      <w:pPr>
        <w:spacing w:after="0" w:line="240" w:lineRule="auto"/>
        <w:rPr>
          <w:rFonts w:ascii="Times New Roman" w:hAnsi="Times New Roman" w:cs="Times New Roman"/>
          <w:sz w:val="24"/>
          <w:szCs w:val="24"/>
          <w:lang w:val="kk-KZ"/>
        </w:rPr>
      </w:pPr>
      <w:r w:rsidRPr="008D389C">
        <w:rPr>
          <w:rFonts w:ascii="Times New Roman" w:hAnsi="Times New Roman" w:cs="Times New Roman"/>
          <w:b/>
          <w:bCs/>
          <w:sz w:val="24"/>
          <w:szCs w:val="24"/>
          <w:lang w:val="kk-KZ"/>
        </w:rPr>
        <w:t>2.</w:t>
      </w:r>
      <w:r>
        <w:rPr>
          <w:rFonts w:ascii="Times New Roman" w:hAnsi="Times New Roman" w:cs="Times New Roman"/>
          <w:b/>
          <w:bCs/>
          <w:sz w:val="24"/>
          <w:szCs w:val="24"/>
          <w:lang w:val="kk-KZ"/>
        </w:rPr>
        <w:t xml:space="preserve"> </w:t>
      </w:r>
      <w:r w:rsidRPr="007111ED">
        <w:rPr>
          <w:rFonts w:ascii="Times New Roman" w:hAnsi="Times New Roman" w:cs="Times New Roman"/>
          <w:sz w:val="24"/>
          <w:szCs w:val="24"/>
          <w:lang w:val="kk-KZ"/>
        </w:rPr>
        <w:t>Еңбек ресурстарымен қамтамасыз жасалуының еңбек өнімділігіне әсері</w:t>
      </w:r>
      <w:r>
        <w:rPr>
          <w:rFonts w:ascii="Times New Roman" w:hAnsi="Times New Roman" w:cs="Times New Roman"/>
          <w:sz w:val="24"/>
          <w:szCs w:val="24"/>
          <w:lang w:val="kk-KZ"/>
        </w:rPr>
        <w:t xml:space="preserve"> нәтижесі</w:t>
      </w:r>
    </w:p>
    <w:p w14:paraId="6E908AE8" w14:textId="77777777" w:rsidR="002D03EF" w:rsidRDefault="002D03EF" w:rsidP="002D03EF">
      <w:pPr>
        <w:rPr>
          <w:rFonts w:ascii="Times New Roman" w:hAnsi="Times New Roman" w:cs="Times New Roman"/>
          <w:b/>
          <w:bCs/>
          <w:sz w:val="24"/>
          <w:szCs w:val="24"/>
          <w:lang w:val="kk-KZ"/>
        </w:rPr>
      </w:pPr>
    </w:p>
    <w:p w14:paraId="3A2DE5CF" w14:textId="77777777" w:rsidR="002D03EF" w:rsidRPr="008D389C" w:rsidRDefault="002D03EF" w:rsidP="002D03EF">
      <w:pPr>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Сабақты өткізу формасы</w:t>
      </w:r>
      <w:r w:rsidRPr="007111ED">
        <w:rPr>
          <w:rFonts w:ascii="Times New Roman" w:hAnsi="Times New Roman" w:cs="Times New Roman"/>
          <w:sz w:val="24"/>
          <w:szCs w:val="24"/>
          <w:lang w:val="kk-KZ"/>
        </w:rPr>
        <w:t>-нақты өндіріс орны көрсеткіштерінің есепте</w:t>
      </w:r>
      <w:r>
        <w:rPr>
          <w:rFonts w:ascii="Times New Roman" w:hAnsi="Times New Roman" w:cs="Times New Roman"/>
          <w:sz w:val="24"/>
          <w:szCs w:val="24"/>
          <w:lang w:val="kk-KZ"/>
        </w:rPr>
        <w:t>п көрсету, дискуссия</w:t>
      </w:r>
    </w:p>
    <w:p w14:paraId="0DD61609" w14:textId="77777777" w:rsidR="002D03EF" w:rsidRDefault="002D03EF" w:rsidP="002D03EF">
      <w:pPr>
        <w:ind w:firstLine="708"/>
        <w:jc w:val="both"/>
        <w:rPr>
          <w:rFonts w:ascii="Times New Roman" w:hAnsi="Times New Roman" w:cs="Times New Roman"/>
          <w:b/>
          <w:lang w:val="kk-KZ"/>
        </w:rPr>
      </w:pPr>
      <w:r>
        <w:rPr>
          <w:rFonts w:ascii="Times New Roman" w:hAnsi="Times New Roman" w:cs="Times New Roman"/>
          <w:b/>
          <w:lang w:val="kk-KZ"/>
        </w:rPr>
        <w:t>Кәсіпорынның   еңбек ресурстарымен  қамтамасыз етілуін  талдау</w:t>
      </w:r>
    </w:p>
    <w:p w14:paraId="691816F5" w14:textId="77777777" w:rsidR="002D03EF" w:rsidRDefault="002D03EF" w:rsidP="002D03EF">
      <w:pPr>
        <w:ind w:firstLine="708"/>
        <w:jc w:val="both"/>
        <w:rPr>
          <w:rFonts w:ascii="Times New Roman" w:hAnsi="Times New Roman" w:cs="Times New Roman"/>
          <w:b/>
          <w:lang w:val="kk-KZ"/>
        </w:rPr>
      </w:pPr>
      <w:r>
        <w:rPr>
          <w:rFonts w:ascii="Times New Roman" w:hAnsi="Times New Roman" w:cs="Times New Roman"/>
          <w:b/>
          <w:lang w:val="kk-KZ"/>
        </w:rPr>
        <w:t>Тапсырма: Берілген мәліметтер бойынша формулаларға өз мәліметтерініңзді қойып естепіңізде, нәтижелерін 11-1.5 кестеге жазыңыздар</w:t>
      </w:r>
    </w:p>
    <w:p w14:paraId="5C359DFA" w14:textId="77777777" w:rsidR="002D03EF" w:rsidRDefault="002D03EF" w:rsidP="002D03EF">
      <w:pPr>
        <w:spacing w:after="0" w:line="240" w:lineRule="auto"/>
        <w:jc w:val="both"/>
        <w:rPr>
          <w:rFonts w:ascii="Times New Roman" w:hAnsi="Times New Roman" w:cs="Times New Roman"/>
          <w:sz w:val="20"/>
          <w:szCs w:val="20"/>
          <w:lang w:val="kk-KZ"/>
        </w:rPr>
      </w:pPr>
      <w:r>
        <w:rPr>
          <w:rFonts w:ascii="Times New Roman" w:hAnsi="Times New Roman" w:cs="Times New Roman"/>
          <w:b/>
          <w:lang w:val="kk-KZ"/>
        </w:rPr>
        <w:tab/>
      </w:r>
      <w:r>
        <w:rPr>
          <w:rFonts w:ascii="Times New Roman" w:hAnsi="Times New Roman" w:cs="Times New Roman"/>
          <w:b/>
          <w:sz w:val="20"/>
          <w:szCs w:val="20"/>
          <w:lang w:val="kk-KZ"/>
        </w:rPr>
        <w:t xml:space="preserve">Талқыланатын  сұрақтар: </w:t>
      </w:r>
      <w:r>
        <w:rPr>
          <w:rFonts w:ascii="Times New Roman" w:hAnsi="Times New Roman" w:cs="Times New Roman"/>
          <w:sz w:val="20"/>
          <w:szCs w:val="20"/>
          <w:lang w:val="kk-KZ"/>
        </w:rPr>
        <w:t xml:space="preserve">Кәсіпорын мен құрылымдық қызметтер бөлімшесіндегі персоналдың саны және сапалық  параметрлерімен қамтамасыз етуді зерттеу, кәсіпорында  персоналдың тиімділігін анықтау, интенсивті және экстенсивті  пайдалануды бағалау, кәсіпорын персоналын толық және тиімді пайдалану мүмкіншіліктерін анықтау, кәсіпорын  еңбек ресурстарын қамтамасыз етілуін  талдау. </w:t>
      </w:r>
    </w:p>
    <w:p w14:paraId="0FFA6C05" w14:textId="77777777" w:rsidR="002D03EF" w:rsidRDefault="002D03EF" w:rsidP="002D03EF">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ab/>
        <w:t xml:space="preserve">Кәсіпорынды еңбек ресурстарымен  қамтамасыз ету мен оны қолдану тиімділігінен барлық жұмыстың көлемі мен құрал – жабдықтарды, машиналарды, механизімдерді қолдану деңгейіне байланысты болады, осының себебінен өнім өндіру көлемі  оның өзіндік құны, таза табыс және т.б. экономикалық көрсеткіштері өзгеріп отырады. </w:t>
      </w:r>
    </w:p>
    <w:p w14:paraId="150EBA62" w14:textId="77777777" w:rsidR="002D03EF" w:rsidRDefault="002D03EF" w:rsidP="002D03EF">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ab/>
        <w:t>Кәсіпорынның  еңбек ресурстарымен  қамтамасыз етілуін нақты кезеңдегі қызметкерлер санын, категориясын, мамандығын жоспар бойынша қажеттілікпен салыстыру арқылы анықталады. Көбінесе кәсіпорындарды аса маңызды, қажетті мамандармен  қамтамасыз ету мәселесін талдауға көп назар аударылады.</w:t>
      </w:r>
    </w:p>
    <w:tbl>
      <w:tblPr>
        <w:tblStyle w:val="a3"/>
        <w:tblW w:w="4673" w:type="dxa"/>
        <w:tblLook w:val="04A0" w:firstRow="1" w:lastRow="0" w:firstColumn="1" w:lastColumn="0" w:noHBand="0" w:noVBand="1"/>
      </w:tblPr>
      <w:tblGrid>
        <w:gridCol w:w="1400"/>
        <w:gridCol w:w="1005"/>
        <w:gridCol w:w="996"/>
        <w:gridCol w:w="1272"/>
      </w:tblGrid>
      <w:tr w:rsidR="002D03EF" w14:paraId="1E0E697C" w14:textId="77777777" w:rsidTr="00AC65AD">
        <w:tc>
          <w:tcPr>
            <w:tcW w:w="1400" w:type="dxa"/>
            <w:vMerge w:val="restart"/>
            <w:tcBorders>
              <w:top w:val="single" w:sz="4" w:space="0" w:color="auto"/>
              <w:left w:val="single" w:sz="4" w:space="0" w:color="auto"/>
              <w:bottom w:val="single" w:sz="4" w:space="0" w:color="auto"/>
              <w:right w:val="single" w:sz="4" w:space="0" w:color="auto"/>
            </w:tcBorders>
            <w:hideMark/>
          </w:tcPr>
          <w:p w14:paraId="71110EC6" w14:textId="77777777" w:rsidR="002D03EF" w:rsidRDefault="002D03EF" w:rsidP="00AC65AD">
            <w:pPr>
              <w:jc w:val="both"/>
              <w:rPr>
                <w:sz w:val="22"/>
                <w:szCs w:val="22"/>
                <w:lang w:val="kk-KZ"/>
              </w:rPr>
            </w:pPr>
            <w:r>
              <w:rPr>
                <w:lang w:val="kk-KZ"/>
              </w:rPr>
              <w:t>Вариант</w:t>
            </w:r>
          </w:p>
        </w:tc>
        <w:tc>
          <w:tcPr>
            <w:tcW w:w="2001" w:type="dxa"/>
            <w:gridSpan w:val="2"/>
            <w:tcBorders>
              <w:top w:val="single" w:sz="4" w:space="0" w:color="auto"/>
              <w:left w:val="single" w:sz="4" w:space="0" w:color="auto"/>
              <w:bottom w:val="single" w:sz="4" w:space="0" w:color="auto"/>
              <w:right w:val="single" w:sz="4" w:space="0" w:color="auto"/>
            </w:tcBorders>
            <w:hideMark/>
          </w:tcPr>
          <w:p w14:paraId="3670C594" w14:textId="77777777" w:rsidR="002D03EF" w:rsidRDefault="002D03EF" w:rsidP="00AC65AD">
            <w:pPr>
              <w:jc w:val="both"/>
              <w:rPr>
                <w:lang w:val="kk-KZ"/>
              </w:rPr>
            </w:pPr>
            <w:r>
              <w:rPr>
                <w:lang w:val="kk-KZ"/>
              </w:rPr>
              <w:t>Өндірістік қызметкерлердің тізімдік орташа саны -2019 жыл</w:t>
            </w:r>
          </w:p>
        </w:tc>
        <w:tc>
          <w:tcPr>
            <w:tcW w:w="1272" w:type="dxa"/>
            <w:vMerge w:val="restart"/>
            <w:tcBorders>
              <w:top w:val="single" w:sz="4" w:space="0" w:color="auto"/>
              <w:left w:val="single" w:sz="4" w:space="0" w:color="auto"/>
              <w:bottom w:val="single" w:sz="4" w:space="0" w:color="auto"/>
              <w:right w:val="single" w:sz="4" w:space="0" w:color="auto"/>
            </w:tcBorders>
            <w:hideMark/>
          </w:tcPr>
          <w:p w14:paraId="1F589E27" w14:textId="77777777" w:rsidR="002D03EF" w:rsidRDefault="002D03EF" w:rsidP="00AC65AD">
            <w:pPr>
              <w:jc w:val="both"/>
              <w:rPr>
                <w:lang w:val="kk-KZ"/>
              </w:rPr>
            </w:pPr>
            <w:r>
              <w:rPr>
                <w:lang w:val="kk-KZ"/>
              </w:rPr>
              <w:t>Жыл соңындағы</w:t>
            </w:r>
          </w:p>
          <w:p w14:paraId="25B7FA6A" w14:textId="77777777" w:rsidR="002D03EF" w:rsidRDefault="002D03EF" w:rsidP="00AC65AD">
            <w:pPr>
              <w:jc w:val="both"/>
              <w:rPr>
                <w:lang w:val="kk-KZ"/>
              </w:rPr>
            </w:pPr>
            <w:r>
              <w:rPr>
                <w:lang w:val="kk-KZ"/>
              </w:rPr>
              <w:t>жұмысш-лар саны- 2018 ж.</w:t>
            </w:r>
          </w:p>
        </w:tc>
      </w:tr>
      <w:tr w:rsidR="002D03EF" w14:paraId="16548382" w14:textId="77777777" w:rsidTr="00AC65AD">
        <w:tc>
          <w:tcPr>
            <w:tcW w:w="0" w:type="auto"/>
            <w:vMerge/>
            <w:tcBorders>
              <w:top w:val="single" w:sz="4" w:space="0" w:color="auto"/>
              <w:left w:val="single" w:sz="4" w:space="0" w:color="auto"/>
              <w:bottom w:val="single" w:sz="4" w:space="0" w:color="auto"/>
              <w:right w:val="single" w:sz="4" w:space="0" w:color="auto"/>
            </w:tcBorders>
            <w:vAlign w:val="center"/>
            <w:hideMark/>
          </w:tcPr>
          <w:p w14:paraId="29F17DA2" w14:textId="77777777" w:rsidR="002D03EF" w:rsidRDefault="002D03EF" w:rsidP="00AC65AD">
            <w:pPr>
              <w:rPr>
                <w:sz w:val="22"/>
                <w:szCs w:val="22"/>
                <w:lang w:val="kk-KZ" w:eastAsia="en-US"/>
              </w:rPr>
            </w:pPr>
          </w:p>
        </w:tc>
        <w:tc>
          <w:tcPr>
            <w:tcW w:w="1005" w:type="dxa"/>
            <w:tcBorders>
              <w:top w:val="single" w:sz="4" w:space="0" w:color="auto"/>
              <w:left w:val="single" w:sz="4" w:space="0" w:color="auto"/>
              <w:bottom w:val="single" w:sz="4" w:space="0" w:color="auto"/>
              <w:right w:val="single" w:sz="4" w:space="0" w:color="auto"/>
            </w:tcBorders>
            <w:hideMark/>
          </w:tcPr>
          <w:p w14:paraId="306D838C" w14:textId="77777777" w:rsidR="002D03EF" w:rsidRDefault="002D03EF" w:rsidP="00AC65AD">
            <w:pPr>
              <w:jc w:val="both"/>
              <w:rPr>
                <w:lang w:val="kk-KZ"/>
              </w:rPr>
            </w:pPr>
            <w:r>
              <w:rPr>
                <w:lang w:val="kk-KZ"/>
              </w:rPr>
              <w:t>жоспар</w:t>
            </w:r>
          </w:p>
        </w:tc>
        <w:tc>
          <w:tcPr>
            <w:tcW w:w="996" w:type="dxa"/>
            <w:tcBorders>
              <w:top w:val="single" w:sz="4" w:space="0" w:color="auto"/>
              <w:left w:val="single" w:sz="4" w:space="0" w:color="auto"/>
              <w:bottom w:val="single" w:sz="4" w:space="0" w:color="auto"/>
              <w:right w:val="single" w:sz="4" w:space="0" w:color="auto"/>
            </w:tcBorders>
            <w:hideMark/>
          </w:tcPr>
          <w:p w14:paraId="745C6793" w14:textId="77777777" w:rsidR="002D03EF" w:rsidRDefault="002D03EF" w:rsidP="00AC65AD">
            <w:pPr>
              <w:jc w:val="both"/>
              <w:rPr>
                <w:lang w:val="kk-KZ"/>
              </w:rPr>
            </w:pPr>
            <w:r>
              <w:rPr>
                <w:lang w:val="kk-KZ"/>
              </w:rPr>
              <w:t>нақты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E6AD1" w14:textId="77777777" w:rsidR="002D03EF" w:rsidRDefault="002D03EF" w:rsidP="00AC65AD">
            <w:pPr>
              <w:rPr>
                <w:sz w:val="22"/>
                <w:szCs w:val="22"/>
                <w:lang w:val="kk-KZ" w:eastAsia="en-US"/>
              </w:rPr>
            </w:pPr>
          </w:p>
        </w:tc>
      </w:tr>
      <w:tr w:rsidR="002D03EF" w14:paraId="17495C3A" w14:textId="77777777" w:rsidTr="00AC65AD">
        <w:tc>
          <w:tcPr>
            <w:tcW w:w="1400" w:type="dxa"/>
            <w:tcBorders>
              <w:top w:val="single" w:sz="4" w:space="0" w:color="auto"/>
              <w:left w:val="single" w:sz="4" w:space="0" w:color="auto"/>
              <w:bottom w:val="single" w:sz="4" w:space="0" w:color="auto"/>
              <w:right w:val="single" w:sz="4" w:space="0" w:color="auto"/>
            </w:tcBorders>
            <w:hideMark/>
          </w:tcPr>
          <w:p w14:paraId="4345D2D1" w14:textId="77777777" w:rsidR="002D03EF" w:rsidRDefault="002D03EF" w:rsidP="00AC65AD">
            <w:pPr>
              <w:jc w:val="both"/>
              <w:rPr>
                <w:lang w:val="kk-KZ"/>
              </w:rPr>
            </w:pPr>
            <w:r>
              <w:rPr>
                <w:lang w:val="kk-KZ"/>
              </w:rPr>
              <w:t>1</w:t>
            </w:r>
          </w:p>
        </w:tc>
        <w:tc>
          <w:tcPr>
            <w:tcW w:w="1005" w:type="dxa"/>
            <w:tcBorders>
              <w:top w:val="single" w:sz="4" w:space="0" w:color="auto"/>
              <w:left w:val="single" w:sz="4" w:space="0" w:color="auto"/>
              <w:bottom w:val="single" w:sz="4" w:space="0" w:color="auto"/>
              <w:right w:val="single" w:sz="4" w:space="0" w:color="auto"/>
            </w:tcBorders>
            <w:hideMark/>
          </w:tcPr>
          <w:p w14:paraId="68B5656E" w14:textId="77777777" w:rsidR="002D03EF" w:rsidRDefault="002D03EF" w:rsidP="00AC65AD">
            <w:pPr>
              <w:jc w:val="both"/>
              <w:rPr>
                <w:lang w:val="kk-KZ"/>
              </w:rPr>
            </w:pPr>
            <w:r>
              <w:rPr>
                <w:lang w:val="kk-KZ"/>
              </w:rPr>
              <w:t>215</w:t>
            </w:r>
          </w:p>
        </w:tc>
        <w:tc>
          <w:tcPr>
            <w:tcW w:w="996" w:type="dxa"/>
            <w:tcBorders>
              <w:top w:val="single" w:sz="4" w:space="0" w:color="auto"/>
              <w:left w:val="single" w:sz="4" w:space="0" w:color="auto"/>
              <w:bottom w:val="single" w:sz="4" w:space="0" w:color="auto"/>
              <w:right w:val="single" w:sz="4" w:space="0" w:color="auto"/>
            </w:tcBorders>
            <w:hideMark/>
          </w:tcPr>
          <w:p w14:paraId="12010E12" w14:textId="77777777" w:rsidR="002D03EF" w:rsidRDefault="002D03EF" w:rsidP="00AC65AD">
            <w:pPr>
              <w:jc w:val="both"/>
              <w:rPr>
                <w:lang w:val="kk-KZ"/>
              </w:rPr>
            </w:pPr>
            <w:r>
              <w:rPr>
                <w:lang w:val="kk-KZ"/>
              </w:rPr>
              <w:t>215</w:t>
            </w:r>
          </w:p>
        </w:tc>
        <w:tc>
          <w:tcPr>
            <w:tcW w:w="1272" w:type="dxa"/>
            <w:tcBorders>
              <w:top w:val="single" w:sz="4" w:space="0" w:color="auto"/>
              <w:left w:val="single" w:sz="4" w:space="0" w:color="auto"/>
              <w:bottom w:val="single" w:sz="4" w:space="0" w:color="auto"/>
              <w:right w:val="single" w:sz="4" w:space="0" w:color="auto"/>
            </w:tcBorders>
            <w:hideMark/>
          </w:tcPr>
          <w:p w14:paraId="4D858B99" w14:textId="77777777" w:rsidR="002D03EF" w:rsidRDefault="002D03EF" w:rsidP="00AC65AD">
            <w:pPr>
              <w:jc w:val="both"/>
              <w:rPr>
                <w:lang w:val="kk-KZ"/>
              </w:rPr>
            </w:pPr>
            <w:r>
              <w:rPr>
                <w:lang w:val="kk-KZ"/>
              </w:rPr>
              <w:t>200</w:t>
            </w:r>
          </w:p>
        </w:tc>
      </w:tr>
      <w:tr w:rsidR="002D03EF" w14:paraId="518F84C3" w14:textId="77777777" w:rsidTr="00AC65AD">
        <w:tc>
          <w:tcPr>
            <w:tcW w:w="1400" w:type="dxa"/>
            <w:tcBorders>
              <w:top w:val="single" w:sz="4" w:space="0" w:color="auto"/>
              <w:left w:val="single" w:sz="4" w:space="0" w:color="auto"/>
              <w:bottom w:val="single" w:sz="4" w:space="0" w:color="auto"/>
              <w:right w:val="single" w:sz="4" w:space="0" w:color="auto"/>
            </w:tcBorders>
          </w:tcPr>
          <w:p w14:paraId="7463E945" w14:textId="77777777" w:rsidR="002D03EF" w:rsidRDefault="002D03EF" w:rsidP="00AC65AD">
            <w:pPr>
              <w:jc w:val="both"/>
              <w:rPr>
                <w:lang w:val="kk-KZ"/>
              </w:rPr>
            </w:pPr>
            <w:r>
              <w:rPr>
                <w:lang w:val="kk-KZ"/>
              </w:rPr>
              <w:t>2</w:t>
            </w:r>
          </w:p>
        </w:tc>
        <w:tc>
          <w:tcPr>
            <w:tcW w:w="1005" w:type="dxa"/>
            <w:tcBorders>
              <w:top w:val="single" w:sz="4" w:space="0" w:color="auto"/>
              <w:left w:val="single" w:sz="4" w:space="0" w:color="auto"/>
              <w:bottom w:val="single" w:sz="4" w:space="0" w:color="auto"/>
              <w:right w:val="single" w:sz="4" w:space="0" w:color="auto"/>
            </w:tcBorders>
            <w:hideMark/>
          </w:tcPr>
          <w:p w14:paraId="37F8F1DB" w14:textId="77777777" w:rsidR="002D03EF" w:rsidRDefault="002D03EF" w:rsidP="00AC65AD">
            <w:pPr>
              <w:jc w:val="both"/>
              <w:rPr>
                <w:lang w:val="kk-KZ"/>
              </w:rPr>
            </w:pPr>
            <w:r>
              <w:rPr>
                <w:lang w:val="kk-KZ"/>
              </w:rPr>
              <w:t>280</w:t>
            </w:r>
          </w:p>
        </w:tc>
        <w:tc>
          <w:tcPr>
            <w:tcW w:w="996" w:type="dxa"/>
            <w:tcBorders>
              <w:top w:val="single" w:sz="4" w:space="0" w:color="auto"/>
              <w:left w:val="single" w:sz="4" w:space="0" w:color="auto"/>
              <w:bottom w:val="single" w:sz="4" w:space="0" w:color="auto"/>
              <w:right w:val="single" w:sz="4" w:space="0" w:color="auto"/>
            </w:tcBorders>
            <w:hideMark/>
          </w:tcPr>
          <w:p w14:paraId="646326B6" w14:textId="77777777" w:rsidR="002D03EF" w:rsidRDefault="002D03EF" w:rsidP="00AC65AD">
            <w:pPr>
              <w:jc w:val="both"/>
              <w:rPr>
                <w:lang w:val="kk-KZ"/>
              </w:rPr>
            </w:pPr>
            <w:r>
              <w:rPr>
                <w:lang w:val="kk-KZ"/>
              </w:rPr>
              <w:t>280</w:t>
            </w:r>
          </w:p>
        </w:tc>
        <w:tc>
          <w:tcPr>
            <w:tcW w:w="1272" w:type="dxa"/>
            <w:tcBorders>
              <w:top w:val="single" w:sz="4" w:space="0" w:color="auto"/>
              <w:left w:val="single" w:sz="4" w:space="0" w:color="auto"/>
              <w:bottom w:val="single" w:sz="4" w:space="0" w:color="auto"/>
              <w:right w:val="single" w:sz="4" w:space="0" w:color="auto"/>
            </w:tcBorders>
            <w:hideMark/>
          </w:tcPr>
          <w:p w14:paraId="4AD1113F" w14:textId="77777777" w:rsidR="002D03EF" w:rsidRDefault="002D03EF" w:rsidP="00AC65AD">
            <w:pPr>
              <w:jc w:val="both"/>
              <w:rPr>
                <w:lang w:val="kk-KZ"/>
              </w:rPr>
            </w:pPr>
            <w:r>
              <w:rPr>
                <w:lang w:val="kk-KZ"/>
              </w:rPr>
              <w:t>250</w:t>
            </w:r>
          </w:p>
        </w:tc>
      </w:tr>
      <w:tr w:rsidR="002D03EF" w14:paraId="0B07DDED" w14:textId="77777777" w:rsidTr="00AC65AD">
        <w:tc>
          <w:tcPr>
            <w:tcW w:w="1400" w:type="dxa"/>
            <w:tcBorders>
              <w:top w:val="single" w:sz="4" w:space="0" w:color="auto"/>
              <w:left w:val="single" w:sz="4" w:space="0" w:color="auto"/>
              <w:bottom w:val="single" w:sz="4" w:space="0" w:color="auto"/>
              <w:right w:val="single" w:sz="4" w:space="0" w:color="auto"/>
            </w:tcBorders>
          </w:tcPr>
          <w:p w14:paraId="09E515BE" w14:textId="77777777" w:rsidR="002D03EF" w:rsidRDefault="002D03EF" w:rsidP="00AC65AD">
            <w:pPr>
              <w:jc w:val="both"/>
              <w:rPr>
                <w:lang w:val="kk-KZ"/>
              </w:rPr>
            </w:pPr>
            <w:r>
              <w:rPr>
                <w:lang w:val="kk-KZ"/>
              </w:rPr>
              <w:t>3</w:t>
            </w:r>
          </w:p>
        </w:tc>
        <w:tc>
          <w:tcPr>
            <w:tcW w:w="1005" w:type="dxa"/>
            <w:tcBorders>
              <w:top w:val="single" w:sz="4" w:space="0" w:color="auto"/>
              <w:left w:val="single" w:sz="4" w:space="0" w:color="auto"/>
              <w:bottom w:val="single" w:sz="4" w:space="0" w:color="auto"/>
              <w:right w:val="single" w:sz="4" w:space="0" w:color="auto"/>
            </w:tcBorders>
            <w:hideMark/>
          </w:tcPr>
          <w:p w14:paraId="347FD8E4" w14:textId="77777777" w:rsidR="002D03EF" w:rsidRDefault="002D03EF" w:rsidP="00AC65AD">
            <w:pPr>
              <w:jc w:val="both"/>
              <w:rPr>
                <w:lang w:val="kk-KZ"/>
              </w:rPr>
            </w:pPr>
            <w:r>
              <w:rPr>
                <w:lang w:val="kk-KZ"/>
              </w:rPr>
              <w:t>230</w:t>
            </w:r>
          </w:p>
        </w:tc>
        <w:tc>
          <w:tcPr>
            <w:tcW w:w="996" w:type="dxa"/>
            <w:tcBorders>
              <w:top w:val="single" w:sz="4" w:space="0" w:color="auto"/>
              <w:left w:val="single" w:sz="4" w:space="0" w:color="auto"/>
              <w:bottom w:val="single" w:sz="4" w:space="0" w:color="auto"/>
              <w:right w:val="single" w:sz="4" w:space="0" w:color="auto"/>
            </w:tcBorders>
            <w:hideMark/>
          </w:tcPr>
          <w:p w14:paraId="27B06584" w14:textId="77777777" w:rsidR="002D03EF" w:rsidRDefault="002D03EF" w:rsidP="00AC65AD">
            <w:pPr>
              <w:jc w:val="both"/>
              <w:rPr>
                <w:lang w:val="kk-KZ"/>
              </w:rPr>
            </w:pPr>
            <w:r>
              <w:rPr>
                <w:lang w:val="kk-KZ"/>
              </w:rPr>
              <w:t>230</w:t>
            </w:r>
          </w:p>
        </w:tc>
        <w:tc>
          <w:tcPr>
            <w:tcW w:w="1272" w:type="dxa"/>
            <w:tcBorders>
              <w:top w:val="single" w:sz="4" w:space="0" w:color="auto"/>
              <w:left w:val="single" w:sz="4" w:space="0" w:color="auto"/>
              <w:bottom w:val="single" w:sz="4" w:space="0" w:color="auto"/>
              <w:right w:val="single" w:sz="4" w:space="0" w:color="auto"/>
            </w:tcBorders>
            <w:hideMark/>
          </w:tcPr>
          <w:p w14:paraId="353345C1" w14:textId="77777777" w:rsidR="002D03EF" w:rsidRDefault="002D03EF" w:rsidP="00AC65AD">
            <w:pPr>
              <w:jc w:val="both"/>
              <w:rPr>
                <w:lang w:val="kk-KZ"/>
              </w:rPr>
            </w:pPr>
            <w:r>
              <w:rPr>
                <w:lang w:val="kk-KZ"/>
              </w:rPr>
              <w:t>190</w:t>
            </w:r>
          </w:p>
        </w:tc>
      </w:tr>
      <w:tr w:rsidR="002D03EF" w14:paraId="307A5324" w14:textId="77777777" w:rsidTr="00AC65AD">
        <w:tc>
          <w:tcPr>
            <w:tcW w:w="1400" w:type="dxa"/>
            <w:tcBorders>
              <w:top w:val="single" w:sz="4" w:space="0" w:color="auto"/>
              <w:left w:val="single" w:sz="4" w:space="0" w:color="auto"/>
              <w:bottom w:val="single" w:sz="4" w:space="0" w:color="auto"/>
              <w:right w:val="single" w:sz="4" w:space="0" w:color="auto"/>
            </w:tcBorders>
          </w:tcPr>
          <w:p w14:paraId="47D97449" w14:textId="77777777" w:rsidR="002D03EF" w:rsidRDefault="002D03EF" w:rsidP="00AC65AD">
            <w:pPr>
              <w:jc w:val="both"/>
              <w:rPr>
                <w:lang w:val="kk-KZ"/>
              </w:rPr>
            </w:pPr>
            <w:r>
              <w:rPr>
                <w:lang w:val="kk-KZ"/>
              </w:rPr>
              <w:t>4</w:t>
            </w:r>
          </w:p>
        </w:tc>
        <w:tc>
          <w:tcPr>
            <w:tcW w:w="1005" w:type="dxa"/>
            <w:tcBorders>
              <w:top w:val="single" w:sz="4" w:space="0" w:color="auto"/>
              <w:left w:val="single" w:sz="4" w:space="0" w:color="auto"/>
              <w:bottom w:val="single" w:sz="4" w:space="0" w:color="auto"/>
              <w:right w:val="single" w:sz="4" w:space="0" w:color="auto"/>
            </w:tcBorders>
            <w:hideMark/>
          </w:tcPr>
          <w:p w14:paraId="7C4EEE48" w14:textId="77777777" w:rsidR="002D03EF" w:rsidRDefault="002D03EF" w:rsidP="00AC65AD">
            <w:pPr>
              <w:jc w:val="both"/>
              <w:rPr>
                <w:lang w:val="kk-KZ"/>
              </w:rPr>
            </w:pPr>
            <w:r>
              <w:rPr>
                <w:lang w:val="kk-KZ"/>
              </w:rPr>
              <w:t>300</w:t>
            </w:r>
          </w:p>
        </w:tc>
        <w:tc>
          <w:tcPr>
            <w:tcW w:w="996" w:type="dxa"/>
            <w:tcBorders>
              <w:top w:val="single" w:sz="4" w:space="0" w:color="auto"/>
              <w:left w:val="single" w:sz="4" w:space="0" w:color="auto"/>
              <w:bottom w:val="single" w:sz="4" w:space="0" w:color="auto"/>
              <w:right w:val="single" w:sz="4" w:space="0" w:color="auto"/>
            </w:tcBorders>
            <w:hideMark/>
          </w:tcPr>
          <w:p w14:paraId="7B183138" w14:textId="77777777" w:rsidR="002D03EF" w:rsidRDefault="002D03EF" w:rsidP="00AC65AD">
            <w:pPr>
              <w:jc w:val="both"/>
              <w:rPr>
                <w:lang w:val="kk-KZ"/>
              </w:rPr>
            </w:pPr>
            <w:r>
              <w:rPr>
                <w:lang w:val="kk-KZ"/>
              </w:rPr>
              <w:t>300</w:t>
            </w:r>
          </w:p>
        </w:tc>
        <w:tc>
          <w:tcPr>
            <w:tcW w:w="1272" w:type="dxa"/>
            <w:tcBorders>
              <w:top w:val="single" w:sz="4" w:space="0" w:color="auto"/>
              <w:left w:val="single" w:sz="4" w:space="0" w:color="auto"/>
              <w:bottom w:val="single" w:sz="4" w:space="0" w:color="auto"/>
              <w:right w:val="single" w:sz="4" w:space="0" w:color="auto"/>
            </w:tcBorders>
            <w:hideMark/>
          </w:tcPr>
          <w:p w14:paraId="6A25354A" w14:textId="77777777" w:rsidR="002D03EF" w:rsidRDefault="002D03EF" w:rsidP="00AC65AD">
            <w:pPr>
              <w:jc w:val="both"/>
              <w:rPr>
                <w:lang w:val="kk-KZ"/>
              </w:rPr>
            </w:pPr>
            <w:r>
              <w:rPr>
                <w:lang w:val="kk-KZ"/>
              </w:rPr>
              <w:t>270</w:t>
            </w:r>
          </w:p>
        </w:tc>
      </w:tr>
      <w:tr w:rsidR="002D03EF" w14:paraId="61EC2949" w14:textId="77777777" w:rsidTr="00AC65AD">
        <w:tc>
          <w:tcPr>
            <w:tcW w:w="1400" w:type="dxa"/>
            <w:tcBorders>
              <w:top w:val="single" w:sz="4" w:space="0" w:color="auto"/>
              <w:left w:val="single" w:sz="4" w:space="0" w:color="auto"/>
              <w:bottom w:val="single" w:sz="4" w:space="0" w:color="auto"/>
              <w:right w:val="single" w:sz="4" w:space="0" w:color="auto"/>
            </w:tcBorders>
          </w:tcPr>
          <w:p w14:paraId="5FD45E33" w14:textId="77777777" w:rsidR="002D03EF" w:rsidRDefault="002D03EF" w:rsidP="00AC65AD">
            <w:pPr>
              <w:jc w:val="both"/>
              <w:rPr>
                <w:lang w:val="kk-KZ"/>
              </w:rPr>
            </w:pPr>
            <w:r>
              <w:rPr>
                <w:lang w:val="kk-KZ"/>
              </w:rPr>
              <w:t>5</w:t>
            </w:r>
          </w:p>
        </w:tc>
        <w:tc>
          <w:tcPr>
            <w:tcW w:w="1005" w:type="dxa"/>
            <w:tcBorders>
              <w:top w:val="single" w:sz="4" w:space="0" w:color="auto"/>
              <w:left w:val="single" w:sz="4" w:space="0" w:color="auto"/>
              <w:bottom w:val="single" w:sz="4" w:space="0" w:color="auto"/>
              <w:right w:val="single" w:sz="4" w:space="0" w:color="auto"/>
            </w:tcBorders>
            <w:hideMark/>
          </w:tcPr>
          <w:p w14:paraId="712EA75C" w14:textId="77777777" w:rsidR="002D03EF" w:rsidRDefault="002D03EF" w:rsidP="00AC65AD">
            <w:pPr>
              <w:jc w:val="both"/>
              <w:rPr>
                <w:lang w:val="kk-KZ"/>
              </w:rPr>
            </w:pPr>
            <w:r>
              <w:rPr>
                <w:lang w:val="kk-KZ"/>
              </w:rPr>
              <w:t>350</w:t>
            </w:r>
          </w:p>
        </w:tc>
        <w:tc>
          <w:tcPr>
            <w:tcW w:w="996" w:type="dxa"/>
            <w:tcBorders>
              <w:top w:val="single" w:sz="4" w:space="0" w:color="auto"/>
              <w:left w:val="single" w:sz="4" w:space="0" w:color="auto"/>
              <w:bottom w:val="single" w:sz="4" w:space="0" w:color="auto"/>
              <w:right w:val="single" w:sz="4" w:space="0" w:color="auto"/>
            </w:tcBorders>
            <w:hideMark/>
          </w:tcPr>
          <w:p w14:paraId="25D776A6" w14:textId="77777777" w:rsidR="002D03EF" w:rsidRDefault="002D03EF" w:rsidP="00AC65AD">
            <w:pPr>
              <w:jc w:val="both"/>
              <w:rPr>
                <w:lang w:val="kk-KZ"/>
              </w:rPr>
            </w:pPr>
            <w:r>
              <w:rPr>
                <w:lang w:val="kk-KZ"/>
              </w:rPr>
              <w:t>350</w:t>
            </w:r>
          </w:p>
        </w:tc>
        <w:tc>
          <w:tcPr>
            <w:tcW w:w="1272" w:type="dxa"/>
            <w:tcBorders>
              <w:top w:val="single" w:sz="4" w:space="0" w:color="auto"/>
              <w:left w:val="single" w:sz="4" w:space="0" w:color="auto"/>
              <w:bottom w:val="single" w:sz="4" w:space="0" w:color="auto"/>
              <w:right w:val="single" w:sz="4" w:space="0" w:color="auto"/>
            </w:tcBorders>
            <w:hideMark/>
          </w:tcPr>
          <w:p w14:paraId="55EF8C74" w14:textId="77777777" w:rsidR="002D03EF" w:rsidRDefault="002D03EF" w:rsidP="00AC65AD">
            <w:pPr>
              <w:jc w:val="both"/>
              <w:rPr>
                <w:lang w:val="kk-KZ"/>
              </w:rPr>
            </w:pPr>
            <w:r>
              <w:rPr>
                <w:lang w:val="kk-KZ"/>
              </w:rPr>
              <w:t>320</w:t>
            </w:r>
          </w:p>
        </w:tc>
      </w:tr>
      <w:tr w:rsidR="002D03EF" w14:paraId="426ADBC4" w14:textId="77777777" w:rsidTr="00AC65AD">
        <w:tc>
          <w:tcPr>
            <w:tcW w:w="1400" w:type="dxa"/>
            <w:tcBorders>
              <w:top w:val="single" w:sz="4" w:space="0" w:color="auto"/>
              <w:left w:val="single" w:sz="4" w:space="0" w:color="auto"/>
              <w:bottom w:val="single" w:sz="4" w:space="0" w:color="auto"/>
              <w:right w:val="single" w:sz="4" w:space="0" w:color="auto"/>
            </w:tcBorders>
          </w:tcPr>
          <w:p w14:paraId="3BF8CBFB" w14:textId="77777777" w:rsidR="002D03EF" w:rsidRDefault="002D03EF" w:rsidP="00AC65AD">
            <w:pPr>
              <w:jc w:val="both"/>
              <w:rPr>
                <w:lang w:val="kk-KZ"/>
              </w:rPr>
            </w:pPr>
            <w:r>
              <w:rPr>
                <w:lang w:val="kk-KZ"/>
              </w:rPr>
              <w:t>6</w:t>
            </w:r>
          </w:p>
        </w:tc>
        <w:tc>
          <w:tcPr>
            <w:tcW w:w="1005" w:type="dxa"/>
            <w:tcBorders>
              <w:top w:val="single" w:sz="4" w:space="0" w:color="auto"/>
              <w:left w:val="single" w:sz="4" w:space="0" w:color="auto"/>
              <w:bottom w:val="single" w:sz="4" w:space="0" w:color="auto"/>
              <w:right w:val="single" w:sz="4" w:space="0" w:color="auto"/>
            </w:tcBorders>
            <w:hideMark/>
          </w:tcPr>
          <w:p w14:paraId="52B63CB1" w14:textId="77777777" w:rsidR="002D03EF" w:rsidRDefault="002D03EF" w:rsidP="00AC65AD">
            <w:pPr>
              <w:jc w:val="both"/>
              <w:rPr>
                <w:lang w:val="kk-KZ"/>
              </w:rPr>
            </w:pPr>
            <w:r>
              <w:rPr>
                <w:lang w:val="kk-KZ"/>
              </w:rPr>
              <w:t>260</w:t>
            </w:r>
          </w:p>
        </w:tc>
        <w:tc>
          <w:tcPr>
            <w:tcW w:w="996" w:type="dxa"/>
            <w:tcBorders>
              <w:top w:val="single" w:sz="4" w:space="0" w:color="auto"/>
              <w:left w:val="single" w:sz="4" w:space="0" w:color="auto"/>
              <w:bottom w:val="single" w:sz="4" w:space="0" w:color="auto"/>
              <w:right w:val="single" w:sz="4" w:space="0" w:color="auto"/>
            </w:tcBorders>
            <w:hideMark/>
          </w:tcPr>
          <w:p w14:paraId="34432A58" w14:textId="77777777" w:rsidR="002D03EF" w:rsidRDefault="002D03EF" w:rsidP="00AC65AD">
            <w:pPr>
              <w:jc w:val="both"/>
              <w:rPr>
                <w:lang w:val="kk-KZ"/>
              </w:rPr>
            </w:pPr>
            <w:r>
              <w:rPr>
                <w:lang w:val="kk-KZ"/>
              </w:rPr>
              <w:t>260</w:t>
            </w:r>
          </w:p>
        </w:tc>
        <w:tc>
          <w:tcPr>
            <w:tcW w:w="1272" w:type="dxa"/>
            <w:tcBorders>
              <w:top w:val="single" w:sz="4" w:space="0" w:color="auto"/>
              <w:left w:val="single" w:sz="4" w:space="0" w:color="auto"/>
              <w:bottom w:val="single" w:sz="4" w:space="0" w:color="auto"/>
              <w:right w:val="single" w:sz="4" w:space="0" w:color="auto"/>
            </w:tcBorders>
            <w:hideMark/>
          </w:tcPr>
          <w:p w14:paraId="0FBC35DB" w14:textId="77777777" w:rsidR="002D03EF" w:rsidRDefault="002D03EF" w:rsidP="00AC65AD">
            <w:pPr>
              <w:jc w:val="both"/>
              <w:rPr>
                <w:lang w:val="kk-KZ"/>
              </w:rPr>
            </w:pPr>
            <w:r>
              <w:rPr>
                <w:lang w:val="kk-KZ"/>
              </w:rPr>
              <w:t>230</w:t>
            </w:r>
          </w:p>
        </w:tc>
      </w:tr>
      <w:tr w:rsidR="002D03EF" w14:paraId="2A99B248" w14:textId="77777777" w:rsidTr="00AC65AD">
        <w:tc>
          <w:tcPr>
            <w:tcW w:w="1400" w:type="dxa"/>
            <w:tcBorders>
              <w:top w:val="single" w:sz="4" w:space="0" w:color="auto"/>
              <w:left w:val="single" w:sz="4" w:space="0" w:color="auto"/>
              <w:bottom w:val="single" w:sz="4" w:space="0" w:color="auto"/>
              <w:right w:val="single" w:sz="4" w:space="0" w:color="auto"/>
            </w:tcBorders>
          </w:tcPr>
          <w:p w14:paraId="187DB371" w14:textId="77777777" w:rsidR="002D03EF" w:rsidRDefault="002D03EF" w:rsidP="00AC65AD">
            <w:pPr>
              <w:jc w:val="both"/>
              <w:rPr>
                <w:lang w:val="kk-KZ"/>
              </w:rPr>
            </w:pPr>
            <w:r>
              <w:rPr>
                <w:lang w:val="kk-KZ"/>
              </w:rPr>
              <w:t>7</w:t>
            </w:r>
          </w:p>
        </w:tc>
        <w:tc>
          <w:tcPr>
            <w:tcW w:w="1005" w:type="dxa"/>
            <w:tcBorders>
              <w:top w:val="single" w:sz="4" w:space="0" w:color="auto"/>
              <w:left w:val="single" w:sz="4" w:space="0" w:color="auto"/>
              <w:bottom w:val="single" w:sz="4" w:space="0" w:color="auto"/>
              <w:right w:val="single" w:sz="4" w:space="0" w:color="auto"/>
            </w:tcBorders>
            <w:hideMark/>
          </w:tcPr>
          <w:p w14:paraId="2959A33C" w14:textId="77777777" w:rsidR="002D03EF" w:rsidRDefault="002D03EF" w:rsidP="00AC65AD">
            <w:pPr>
              <w:jc w:val="both"/>
              <w:rPr>
                <w:lang w:val="kk-KZ"/>
              </w:rPr>
            </w:pPr>
            <w:r>
              <w:rPr>
                <w:lang w:val="kk-KZ"/>
              </w:rPr>
              <w:t>330</w:t>
            </w:r>
          </w:p>
        </w:tc>
        <w:tc>
          <w:tcPr>
            <w:tcW w:w="996" w:type="dxa"/>
            <w:tcBorders>
              <w:top w:val="single" w:sz="4" w:space="0" w:color="auto"/>
              <w:left w:val="single" w:sz="4" w:space="0" w:color="auto"/>
              <w:bottom w:val="single" w:sz="4" w:space="0" w:color="auto"/>
              <w:right w:val="single" w:sz="4" w:space="0" w:color="auto"/>
            </w:tcBorders>
            <w:hideMark/>
          </w:tcPr>
          <w:p w14:paraId="6ED7FC93" w14:textId="77777777" w:rsidR="002D03EF" w:rsidRDefault="002D03EF" w:rsidP="00AC65AD">
            <w:pPr>
              <w:jc w:val="both"/>
              <w:rPr>
                <w:lang w:val="kk-KZ"/>
              </w:rPr>
            </w:pPr>
            <w:r>
              <w:rPr>
                <w:lang w:val="kk-KZ"/>
              </w:rPr>
              <w:t>330</w:t>
            </w:r>
          </w:p>
        </w:tc>
        <w:tc>
          <w:tcPr>
            <w:tcW w:w="1272" w:type="dxa"/>
            <w:tcBorders>
              <w:top w:val="single" w:sz="4" w:space="0" w:color="auto"/>
              <w:left w:val="single" w:sz="4" w:space="0" w:color="auto"/>
              <w:bottom w:val="single" w:sz="4" w:space="0" w:color="auto"/>
              <w:right w:val="single" w:sz="4" w:space="0" w:color="auto"/>
            </w:tcBorders>
            <w:hideMark/>
          </w:tcPr>
          <w:p w14:paraId="6F01940D" w14:textId="77777777" w:rsidR="002D03EF" w:rsidRDefault="002D03EF" w:rsidP="00AC65AD">
            <w:pPr>
              <w:jc w:val="both"/>
              <w:rPr>
                <w:lang w:val="kk-KZ"/>
              </w:rPr>
            </w:pPr>
            <w:r>
              <w:rPr>
                <w:lang w:val="kk-KZ"/>
              </w:rPr>
              <w:t>290</w:t>
            </w:r>
          </w:p>
        </w:tc>
      </w:tr>
      <w:tr w:rsidR="002D03EF" w14:paraId="2FF2FD96" w14:textId="77777777" w:rsidTr="00AC65AD">
        <w:tc>
          <w:tcPr>
            <w:tcW w:w="1400" w:type="dxa"/>
            <w:tcBorders>
              <w:top w:val="single" w:sz="4" w:space="0" w:color="auto"/>
              <w:left w:val="single" w:sz="4" w:space="0" w:color="auto"/>
              <w:bottom w:val="single" w:sz="4" w:space="0" w:color="auto"/>
              <w:right w:val="single" w:sz="4" w:space="0" w:color="auto"/>
            </w:tcBorders>
          </w:tcPr>
          <w:p w14:paraId="65593BDC" w14:textId="77777777" w:rsidR="002D03EF" w:rsidRDefault="002D03EF" w:rsidP="00AC65AD">
            <w:pPr>
              <w:jc w:val="both"/>
              <w:rPr>
                <w:lang w:val="kk-KZ"/>
              </w:rPr>
            </w:pPr>
            <w:r>
              <w:rPr>
                <w:lang w:val="kk-KZ"/>
              </w:rPr>
              <w:t>8</w:t>
            </w:r>
          </w:p>
        </w:tc>
        <w:tc>
          <w:tcPr>
            <w:tcW w:w="1005" w:type="dxa"/>
            <w:tcBorders>
              <w:top w:val="single" w:sz="4" w:space="0" w:color="auto"/>
              <w:left w:val="single" w:sz="4" w:space="0" w:color="auto"/>
              <w:bottom w:val="single" w:sz="4" w:space="0" w:color="auto"/>
              <w:right w:val="single" w:sz="4" w:space="0" w:color="auto"/>
            </w:tcBorders>
            <w:hideMark/>
          </w:tcPr>
          <w:p w14:paraId="2B5A609B" w14:textId="77777777" w:rsidR="002D03EF" w:rsidRDefault="002D03EF" w:rsidP="00AC65AD">
            <w:pPr>
              <w:jc w:val="both"/>
              <w:rPr>
                <w:lang w:val="kk-KZ"/>
              </w:rPr>
            </w:pPr>
            <w:r>
              <w:rPr>
                <w:lang w:val="kk-KZ"/>
              </w:rPr>
              <w:t>290</w:t>
            </w:r>
          </w:p>
        </w:tc>
        <w:tc>
          <w:tcPr>
            <w:tcW w:w="996" w:type="dxa"/>
            <w:tcBorders>
              <w:top w:val="single" w:sz="4" w:space="0" w:color="auto"/>
              <w:left w:val="single" w:sz="4" w:space="0" w:color="auto"/>
              <w:bottom w:val="single" w:sz="4" w:space="0" w:color="auto"/>
              <w:right w:val="single" w:sz="4" w:space="0" w:color="auto"/>
            </w:tcBorders>
            <w:hideMark/>
          </w:tcPr>
          <w:p w14:paraId="4538F38C" w14:textId="77777777" w:rsidR="002D03EF" w:rsidRDefault="002D03EF" w:rsidP="00AC65AD">
            <w:pPr>
              <w:jc w:val="both"/>
              <w:rPr>
                <w:lang w:val="kk-KZ"/>
              </w:rPr>
            </w:pPr>
            <w:r>
              <w:rPr>
                <w:lang w:val="kk-KZ"/>
              </w:rPr>
              <w:t>290</w:t>
            </w:r>
          </w:p>
        </w:tc>
        <w:tc>
          <w:tcPr>
            <w:tcW w:w="1272" w:type="dxa"/>
            <w:tcBorders>
              <w:top w:val="single" w:sz="4" w:space="0" w:color="auto"/>
              <w:left w:val="single" w:sz="4" w:space="0" w:color="auto"/>
              <w:bottom w:val="single" w:sz="4" w:space="0" w:color="auto"/>
              <w:right w:val="single" w:sz="4" w:space="0" w:color="auto"/>
            </w:tcBorders>
            <w:hideMark/>
          </w:tcPr>
          <w:p w14:paraId="34E42883" w14:textId="77777777" w:rsidR="002D03EF" w:rsidRDefault="002D03EF" w:rsidP="00AC65AD">
            <w:pPr>
              <w:jc w:val="both"/>
              <w:rPr>
                <w:lang w:val="kk-KZ"/>
              </w:rPr>
            </w:pPr>
            <w:r>
              <w:rPr>
                <w:lang w:val="kk-KZ"/>
              </w:rPr>
              <w:t>270</w:t>
            </w:r>
          </w:p>
        </w:tc>
      </w:tr>
      <w:tr w:rsidR="002D03EF" w14:paraId="6B7692A3" w14:textId="77777777" w:rsidTr="00AC65AD">
        <w:tc>
          <w:tcPr>
            <w:tcW w:w="1400" w:type="dxa"/>
            <w:tcBorders>
              <w:top w:val="single" w:sz="4" w:space="0" w:color="auto"/>
              <w:left w:val="single" w:sz="4" w:space="0" w:color="auto"/>
              <w:bottom w:val="single" w:sz="4" w:space="0" w:color="auto"/>
              <w:right w:val="single" w:sz="4" w:space="0" w:color="auto"/>
            </w:tcBorders>
          </w:tcPr>
          <w:p w14:paraId="17F72EB9" w14:textId="77777777" w:rsidR="002D03EF" w:rsidRDefault="002D03EF" w:rsidP="00AC65AD">
            <w:pPr>
              <w:jc w:val="both"/>
              <w:rPr>
                <w:lang w:val="kk-KZ"/>
              </w:rPr>
            </w:pPr>
            <w:r>
              <w:rPr>
                <w:lang w:val="kk-KZ"/>
              </w:rPr>
              <w:t>9</w:t>
            </w:r>
          </w:p>
        </w:tc>
        <w:tc>
          <w:tcPr>
            <w:tcW w:w="1005" w:type="dxa"/>
            <w:tcBorders>
              <w:top w:val="single" w:sz="4" w:space="0" w:color="auto"/>
              <w:left w:val="single" w:sz="4" w:space="0" w:color="auto"/>
              <w:bottom w:val="single" w:sz="4" w:space="0" w:color="auto"/>
              <w:right w:val="single" w:sz="4" w:space="0" w:color="auto"/>
            </w:tcBorders>
            <w:hideMark/>
          </w:tcPr>
          <w:p w14:paraId="00C830C6" w14:textId="77777777" w:rsidR="002D03EF" w:rsidRDefault="002D03EF" w:rsidP="00AC65AD">
            <w:pPr>
              <w:jc w:val="both"/>
              <w:rPr>
                <w:lang w:val="kk-KZ"/>
              </w:rPr>
            </w:pPr>
            <w:r>
              <w:rPr>
                <w:lang w:val="kk-KZ"/>
              </w:rPr>
              <w:t>360</w:t>
            </w:r>
          </w:p>
        </w:tc>
        <w:tc>
          <w:tcPr>
            <w:tcW w:w="996" w:type="dxa"/>
            <w:tcBorders>
              <w:top w:val="single" w:sz="4" w:space="0" w:color="auto"/>
              <w:left w:val="single" w:sz="4" w:space="0" w:color="auto"/>
              <w:bottom w:val="single" w:sz="4" w:space="0" w:color="auto"/>
              <w:right w:val="single" w:sz="4" w:space="0" w:color="auto"/>
            </w:tcBorders>
            <w:hideMark/>
          </w:tcPr>
          <w:p w14:paraId="1B03CCEF" w14:textId="77777777" w:rsidR="002D03EF" w:rsidRDefault="002D03EF" w:rsidP="00AC65AD">
            <w:pPr>
              <w:jc w:val="both"/>
              <w:rPr>
                <w:lang w:val="kk-KZ"/>
              </w:rPr>
            </w:pPr>
            <w:r>
              <w:rPr>
                <w:lang w:val="kk-KZ"/>
              </w:rPr>
              <w:t>360</w:t>
            </w:r>
          </w:p>
        </w:tc>
        <w:tc>
          <w:tcPr>
            <w:tcW w:w="1272" w:type="dxa"/>
            <w:tcBorders>
              <w:top w:val="single" w:sz="4" w:space="0" w:color="auto"/>
              <w:left w:val="single" w:sz="4" w:space="0" w:color="auto"/>
              <w:bottom w:val="single" w:sz="4" w:space="0" w:color="auto"/>
              <w:right w:val="single" w:sz="4" w:space="0" w:color="auto"/>
            </w:tcBorders>
            <w:hideMark/>
          </w:tcPr>
          <w:p w14:paraId="7BD9BEB8" w14:textId="77777777" w:rsidR="002D03EF" w:rsidRDefault="002D03EF" w:rsidP="00AC65AD">
            <w:pPr>
              <w:jc w:val="both"/>
              <w:rPr>
                <w:lang w:val="kk-KZ"/>
              </w:rPr>
            </w:pPr>
            <w:r>
              <w:rPr>
                <w:lang w:val="kk-KZ"/>
              </w:rPr>
              <w:t>330</w:t>
            </w:r>
          </w:p>
        </w:tc>
      </w:tr>
    </w:tbl>
    <w:p w14:paraId="3EE46E20" w14:textId="77777777" w:rsidR="002D03EF" w:rsidRDefault="002D03EF" w:rsidP="002D03EF">
      <w:pPr>
        <w:jc w:val="both"/>
        <w:rPr>
          <w:rFonts w:ascii="Times New Roman" w:hAnsi="Times New Roman" w:cs="Times New Roman"/>
          <w:lang w:val="kk-KZ"/>
        </w:rPr>
      </w:pPr>
    </w:p>
    <w:p w14:paraId="5C61A5A7" w14:textId="77777777" w:rsidR="002D03EF" w:rsidRDefault="002D03EF" w:rsidP="002D03EF">
      <w:pPr>
        <w:ind w:left="708"/>
        <w:jc w:val="both"/>
        <w:rPr>
          <w:rFonts w:ascii="Times New Roman" w:hAnsi="Times New Roman" w:cs="Times New Roman"/>
          <w:b/>
          <w:lang w:val="kk-KZ"/>
        </w:rPr>
      </w:pPr>
      <w:r>
        <w:rPr>
          <w:rFonts w:ascii="Times New Roman" w:hAnsi="Times New Roman" w:cs="Times New Roman"/>
          <w:lang w:val="kk-KZ"/>
        </w:rPr>
        <w:tab/>
      </w:r>
      <w:r>
        <w:rPr>
          <w:rFonts w:ascii="Times New Roman" w:hAnsi="Times New Roman" w:cs="Times New Roman"/>
          <w:b/>
          <w:lang w:val="kk-KZ"/>
        </w:rPr>
        <w:t>1.1.-кесте.  Кәсіпорынның  еңбек ресурстарымен  қамтамасыз етілуі</w:t>
      </w:r>
    </w:p>
    <w:p w14:paraId="291CE451" w14:textId="77777777" w:rsidR="002D03EF" w:rsidRDefault="002D03EF" w:rsidP="002D03EF">
      <w:pPr>
        <w:ind w:left="708"/>
        <w:jc w:val="both"/>
        <w:rPr>
          <w:rFonts w:ascii="Times New Roman" w:hAnsi="Times New Roman" w:cs="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758"/>
        <w:gridCol w:w="1459"/>
        <w:gridCol w:w="2348"/>
      </w:tblGrid>
      <w:tr w:rsidR="002D03EF" w14:paraId="6A19D172" w14:textId="77777777" w:rsidTr="00AC65AD">
        <w:tc>
          <w:tcPr>
            <w:tcW w:w="3888" w:type="dxa"/>
            <w:vMerge w:val="restart"/>
            <w:tcBorders>
              <w:top w:val="single" w:sz="4" w:space="0" w:color="auto"/>
              <w:left w:val="single" w:sz="4" w:space="0" w:color="auto"/>
              <w:bottom w:val="single" w:sz="4" w:space="0" w:color="auto"/>
              <w:right w:val="single" w:sz="4" w:space="0" w:color="auto"/>
            </w:tcBorders>
            <w:hideMark/>
          </w:tcPr>
          <w:p w14:paraId="546FB970" w14:textId="77777777" w:rsidR="002D03EF" w:rsidRDefault="002D03EF" w:rsidP="00AC65AD">
            <w:pPr>
              <w:spacing w:line="254" w:lineRule="auto"/>
              <w:jc w:val="both"/>
              <w:rPr>
                <w:rFonts w:ascii="Times New Roman" w:hAnsi="Times New Roman" w:cs="Times New Roman"/>
                <w:b/>
                <w:lang w:val="kk-KZ"/>
              </w:rPr>
            </w:pPr>
            <w:r>
              <w:rPr>
                <w:rFonts w:ascii="Times New Roman" w:hAnsi="Times New Roman" w:cs="Times New Roman"/>
                <w:b/>
                <w:lang w:val="kk-KZ"/>
              </w:rPr>
              <w:t>Жұмыскерлер категориясы</w:t>
            </w:r>
          </w:p>
        </w:tc>
        <w:tc>
          <w:tcPr>
            <w:tcW w:w="3290" w:type="dxa"/>
            <w:gridSpan w:val="2"/>
            <w:tcBorders>
              <w:top w:val="single" w:sz="4" w:space="0" w:color="auto"/>
              <w:left w:val="single" w:sz="4" w:space="0" w:color="auto"/>
              <w:bottom w:val="single" w:sz="4" w:space="0" w:color="auto"/>
              <w:right w:val="single" w:sz="4" w:space="0" w:color="auto"/>
            </w:tcBorders>
            <w:hideMark/>
          </w:tcPr>
          <w:p w14:paraId="5D29D880" w14:textId="77777777" w:rsidR="002D03EF" w:rsidRDefault="002D03EF" w:rsidP="00AC65AD">
            <w:pPr>
              <w:spacing w:line="254" w:lineRule="auto"/>
              <w:jc w:val="center"/>
              <w:rPr>
                <w:rFonts w:ascii="Times New Roman" w:hAnsi="Times New Roman" w:cs="Times New Roman"/>
                <w:b/>
                <w:lang w:val="kk-KZ"/>
              </w:rPr>
            </w:pPr>
            <w:r>
              <w:rPr>
                <w:rFonts w:ascii="Times New Roman" w:hAnsi="Times New Roman" w:cs="Times New Roman"/>
                <w:b/>
                <w:lang w:val="kk-KZ"/>
              </w:rPr>
              <w:t>саны</w:t>
            </w:r>
          </w:p>
        </w:tc>
        <w:tc>
          <w:tcPr>
            <w:tcW w:w="2393" w:type="dxa"/>
            <w:vMerge w:val="restart"/>
            <w:tcBorders>
              <w:top w:val="single" w:sz="4" w:space="0" w:color="auto"/>
              <w:left w:val="single" w:sz="4" w:space="0" w:color="auto"/>
              <w:bottom w:val="single" w:sz="4" w:space="0" w:color="auto"/>
              <w:right w:val="single" w:sz="4" w:space="0" w:color="auto"/>
            </w:tcBorders>
            <w:hideMark/>
          </w:tcPr>
          <w:p w14:paraId="29638609" w14:textId="77777777" w:rsidR="002D03EF" w:rsidRDefault="002D03EF" w:rsidP="00AC65AD">
            <w:pPr>
              <w:spacing w:line="254" w:lineRule="auto"/>
              <w:jc w:val="both"/>
              <w:rPr>
                <w:rFonts w:ascii="Times New Roman" w:hAnsi="Times New Roman" w:cs="Times New Roman"/>
                <w:b/>
                <w:lang w:val="kk-KZ"/>
              </w:rPr>
            </w:pPr>
            <w:r>
              <w:rPr>
                <w:rFonts w:ascii="Times New Roman" w:hAnsi="Times New Roman" w:cs="Times New Roman"/>
                <w:b/>
                <w:lang w:val="kk-KZ"/>
              </w:rPr>
              <w:t xml:space="preserve">Қамтамасыз етілгені, </w:t>
            </w:r>
            <w:r>
              <w:rPr>
                <w:rFonts w:ascii="Times New Roman" w:hAnsi="Times New Roman" w:cs="Times New Roman"/>
                <w:b/>
              </w:rPr>
              <w:t>%</w:t>
            </w:r>
          </w:p>
        </w:tc>
      </w:tr>
      <w:tr w:rsidR="002D03EF" w14:paraId="1A2D4C7C" w14:textId="77777777" w:rsidTr="00AC65AD">
        <w:tc>
          <w:tcPr>
            <w:tcW w:w="0" w:type="auto"/>
            <w:vMerge/>
            <w:tcBorders>
              <w:top w:val="single" w:sz="4" w:space="0" w:color="auto"/>
              <w:left w:val="single" w:sz="4" w:space="0" w:color="auto"/>
              <w:bottom w:val="single" w:sz="4" w:space="0" w:color="auto"/>
              <w:right w:val="single" w:sz="4" w:space="0" w:color="auto"/>
            </w:tcBorders>
            <w:vAlign w:val="center"/>
            <w:hideMark/>
          </w:tcPr>
          <w:p w14:paraId="7B84FBDF" w14:textId="77777777" w:rsidR="002D03EF" w:rsidRDefault="002D03EF" w:rsidP="00AC65AD">
            <w:pPr>
              <w:spacing w:after="0"/>
              <w:rPr>
                <w:rFonts w:ascii="Times New Roman" w:hAnsi="Times New Roman" w:cs="Times New Roman"/>
                <w:b/>
                <w:lang w:val="kk-KZ"/>
              </w:rPr>
            </w:pPr>
          </w:p>
        </w:tc>
        <w:tc>
          <w:tcPr>
            <w:tcW w:w="1800" w:type="dxa"/>
            <w:tcBorders>
              <w:top w:val="single" w:sz="4" w:space="0" w:color="auto"/>
              <w:left w:val="single" w:sz="4" w:space="0" w:color="auto"/>
              <w:bottom w:val="single" w:sz="4" w:space="0" w:color="auto"/>
              <w:right w:val="single" w:sz="4" w:space="0" w:color="auto"/>
            </w:tcBorders>
            <w:hideMark/>
          </w:tcPr>
          <w:p w14:paraId="37BF84B6" w14:textId="77777777" w:rsidR="002D03EF" w:rsidRDefault="002D03EF" w:rsidP="00AC65AD">
            <w:pPr>
              <w:spacing w:line="254" w:lineRule="auto"/>
              <w:jc w:val="both"/>
              <w:rPr>
                <w:rFonts w:ascii="Times New Roman" w:hAnsi="Times New Roman" w:cs="Times New Roman"/>
                <w:b/>
                <w:lang w:val="kk-KZ"/>
              </w:rPr>
            </w:pPr>
            <w:r>
              <w:rPr>
                <w:rFonts w:ascii="Times New Roman" w:hAnsi="Times New Roman" w:cs="Times New Roman"/>
                <w:b/>
                <w:lang w:val="kk-KZ"/>
              </w:rPr>
              <w:t>жоспар</w:t>
            </w:r>
          </w:p>
        </w:tc>
        <w:tc>
          <w:tcPr>
            <w:tcW w:w="1490" w:type="dxa"/>
            <w:tcBorders>
              <w:top w:val="single" w:sz="4" w:space="0" w:color="auto"/>
              <w:left w:val="single" w:sz="4" w:space="0" w:color="auto"/>
              <w:bottom w:val="single" w:sz="4" w:space="0" w:color="auto"/>
              <w:right w:val="single" w:sz="4" w:space="0" w:color="auto"/>
            </w:tcBorders>
            <w:hideMark/>
          </w:tcPr>
          <w:p w14:paraId="495306C5" w14:textId="77777777" w:rsidR="002D03EF" w:rsidRDefault="002D03EF" w:rsidP="00AC65AD">
            <w:pPr>
              <w:spacing w:line="254" w:lineRule="auto"/>
              <w:jc w:val="both"/>
              <w:rPr>
                <w:rFonts w:ascii="Times New Roman" w:hAnsi="Times New Roman" w:cs="Times New Roman"/>
                <w:b/>
                <w:lang w:val="kk-KZ"/>
              </w:rPr>
            </w:pPr>
            <w:r>
              <w:rPr>
                <w:rFonts w:ascii="Times New Roman" w:hAnsi="Times New Roman" w:cs="Times New Roman"/>
                <w:b/>
                <w:lang w:val="kk-KZ"/>
              </w:rPr>
              <w:t>нақты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78671" w14:textId="77777777" w:rsidR="002D03EF" w:rsidRDefault="002D03EF" w:rsidP="00AC65AD">
            <w:pPr>
              <w:spacing w:after="0"/>
              <w:rPr>
                <w:rFonts w:ascii="Times New Roman" w:hAnsi="Times New Roman" w:cs="Times New Roman"/>
                <w:b/>
                <w:lang w:val="kk-KZ"/>
              </w:rPr>
            </w:pPr>
          </w:p>
        </w:tc>
      </w:tr>
      <w:tr w:rsidR="002D03EF" w14:paraId="1DA2890A" w14:textId="77777777" w:rsidTr="00AC65AD">
        <w:tc>
          <w:tcPr>
            <w:tcW w:w="3888" w:type="dxa"/>
            <w:tcBorders>
              <w:top w:val="single" w:sz="4" w:space="0" w:color="auto"/>
              <w:left w:val="single" w:sz="4" w:space="0" w:color="auto"/>
              <w:bottom w:val="single" w:sz="4" w:space="0" w:color="auto"/>
              <w:right w:val="single" w:sz="4" w:space="0" w:color="auto"/>
            </w:tcBorders>
            <w:hideMark/>
          </w:tcPr>
          <w:p w14:paraId="56DBE3B3"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Өндіріс қызметкерінің тізімдік орташа саны</w:t>
            </w:r>
          </w:p>
        </w:tc>
        <w:tc>
          <w:tcPr>
            <w:tcW w:w="1800" w:type="dxa"/>
            <w:tcBorders>
              <w:top w:val="single" w:sz="4" w:space="0" w:color="auto"/>
              <w:left w:val="single" w:sz="4" w:space="0" w:color="auto"/>
              <w:bottom w:val="single" w:sz="4" w:space="0" w:color="auto"/>
              <w:right w:val="single" w:sz="4" w:space="0" w:color="auto"/>
            </w:tcBorders>
          </w:tcPr>
          <w:p w14:paraId="4CBB1BC6" w14:textId="77777777" w:rsidR="002D03EF" w:rsidRDefault="002D03EF" w:rsidP="00AC65AD">
            <w:pPr>
              <w:spacing w:line="254" w:lineRule="auto"/>
              <w:jc w:val="center"/>
              <w:rPr>
                <w:rFonts w:ascii="Times New Roman" w:hAnsi="Times New Roman" w:cs="Times New Roman"/>
                <w:lang w:val="kk-KZ"/>
              </w:rPr>
            </w:pPr>
          </w:p>
        </w:tc>
        <w:tc>
          <w:tcPr>
            <w:tcW w:w="1490" w:type="dxa"/>
            <w:tcBorders>
              <w:top w:val="single" w:sz="4" w:space="0" w:color="auto"/>
              <w:left w:val="single" w:sz="4" w:space="0" w:color="auto"/>
              <w:bottom w:val="single" w:sz="4" w:space="0" w:color="auto"/>
              <w:right w:val="single" w:sz="4" w:space="0" w:color="auto"/>
            </w:tcBorders>
          </w:tcPr>
          <w:p w14:paraId="41255B4A" w14:textId="77777777" w:rsidR="002D03EF" w:rsidRDefault="002D03EF" w:rsidP="00AC65AD">
            <w:pPr>
              <w:spacing w:line="254" w:lineRule="auto"/>
              <w:jc w:val="center"/>
              <w:rPr>
                <w:rFonts w:ascii="Times New Roman" w:hAnsi="Times New Roman" w:cs="Times New Roman"/>
                <w:lang w:val="kk-KZ"/>
              </w:rPr>
            </w:pPr>
          </w:p>
        </w:tc>
        <w:tc>
          <w:tcPr>
            <w:tcW w:w="2393" w:type="dxa"/>
            <w:tcBorders>
              <w:top w:val="single" w:sz="4" w:space="0" w:color="auto"/>
              <w:left w:val="single" w:sz="4" w:space="0" w:color="auto"/>
              <w:bottom w:val="single" w:sz="4" w:space="0" w:color="auto"/>
              <w:right w:val="single" w:sz="4" w:space="0" w:color="auto"/>
            </w:tcBorders>
            <w:hideMark/>
          </w:tcPr>
          <w:p w14:paraId="512BEFFC"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100</w:t>
            </w:r>
          </w:p>
        </w:tc>
      </w:tr>
      <w:tr w:rsidR="002D03EF" w14:paraId="07B30524" w14:textId="77777777" w:rsidTr="00AC65AD">
        <w:tc>
          <w:tcPr>
            <w:tcW w:w="3888" w:type="dxa"/>
            <w:tcBorders>
              <w:top w:val="single" w:sz="4" w:space="0" w:color="auto"/>
              <w:left w:val="single" w:sz="4" w:space="0" w:color="auto"/>
              <w:bottom w:val="single" w:sz="4" w:space="0" w:color="auto"/>
              <w:right w:val="single" w:sz="4" w:space="0" w:color="auto"/>
            </w:tcBorders>
            <w:hideMark/>
          </w:tcPr>
          <w:p w14:paraId="7F700D16"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lastRenderedPageBreak/>
              <w:t>Сонымен қатар, жұмысшылар, олардан:</w:t>
            </w:r>
          </w:p>
          <w:p w14:paraId="08B2F7A3"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пішуші</w:t>
            </w:r>
          </w:p>
        </w:tc>
        <w:tc>
          <w:tcPr>
            <w:tcW w:w="1800" w:type="dxa"/>
            <w:tcBorders>
              <w:top w:val="single" w:sz="4" w:space="0" w:color="auto"/>
              <w:left w:val="single" w:sz="4" w:space="0" w:color="auto"/>
              <w:bottom w:val="single" w:sz="4" w:space="0" w:color="auto"/>
              <w:right w:val="single" w:sz="4" w:space="0" w:color="auto"/>
            </w:tcBorders>
          </w:tcPr>
          <w:p w14:paraId="54D2D865" w14:textId="77777777" w:rsidR="002D03EF" w:rsidRDefault="002D03EF" w:rsidP="00AC65AD">
            <w:pPr>
              <w:spacing w:line="254" w:lineRule="auto"/>
              <w:jc w:val="center"/>
              <w:rPr>
                <w:rFonts w:ascii="Times New Roman" w:hAnsi="Times New Roman" w:cs="Times New Roman"/>
                <w:lang w:val="kk-KZ"/>
              </w:rPr>
            </w:pPr>
          </w:p>
        </w:tc>
        <w:tc>
          <w:tcPr>
            <w:tcW w:w="1490" w:type="dxa"/>
            <w:tcBorders>
              <w:top w:val="single" w:sz="4" w:space="0" w:color="auto"/>
              <w:left w:val="single" w:sz="4" w:space="0" w:color="auto"/>
              <w:bottom w:val="single" w:sz="4" w:space="0" w:color="auto"/>
              <w:right w:val="single" w:sz="4" w:space="0" w:color="auto"/>
            </w:tcBorders>
          </w:tcPr>
          <w:p w14:paraId="37C46CAA" w14:textId="77777777" w:rsidR="002D03EF" w:rsidRDefault="002D03EF" w:rsidP="00AC65AD">
            <w:pPr>
              <w:spacing w:line="254" w:lineRule="auto"/>
              <w:jc w:val="center"/>
              <w:rPr>
                <w:rFonts w:ascii="Times New Roman" w:hAnsi="Times New Roman" w:cs="Times New Roman"/>
                <w:lang w:val="kk-KZ"/>
              </w:rPr>
            </w:pPr>
          </w:p>
        </w:tc>
        <w:tc>
          <w:tcPr>
            <w:tcW w:w="2393" w:type="dxa"/>
            <w:tcBorders>
              <w:top w:val="single" w:sz="4" w:space="0" w:color="auto"/>
              <w:left w:val="single" w:sz="4" w:space="0" w:color="auto"/>
              <w:bottom w:val="single" w:sz="4" w:space="0" w:color="auto"/>
              <w:right w:val="single" w:sz="4" w:space="0" w:color="auto"/>
            </w:tcBorders>
          </w:tcPr>
          <w:p w14:paraId="058984A9" w14:textId="77777777" w:rsidR="002D03EF" w:rsidRDefault="002D03EF" w:rsidP="00AC65AD">
            <w:pPr>
              <w:spacing w:line="254" w:lineRule="auto"/>
              <w:jc w:val="center"/>
              <w:rPr>
                <w:rFonts w:ascii="Times New Roman" w:hAnsi="Times New Roman" w:cs="Times New Roman"/>
                <w:lang w:val="kk-KZ"/>
              </w:rPr>
            </w:pPr>
          </w:p>
        </w:tc>
      </w:tr>
      <w:tr w:rsidR="002D03EF" w14:paraId="2C229B6B" w14:textId="77777777" w:rsidTr="00AC65AD">
        <w:tc>
          <w:tcPr>
            <w:tcW w:w="3888" w:type="dxa"/>
            <w:tcBorders>
              <w:top w:val="single" w:sz="4" w:space="0" w:color="auto"/>
              <w:left w:val="single" w:sz="4" w:space="0" w:color="auto"/>
              <w:bottom w:val="single" w:sz="4" w:space="0" w:color="auto"/>
              <w:right w:val="single" w:sz="4" w:space="0" w:color="auto"/>
            </w:tcBorders>
            <w:hideMark/>
          </w:tcPr>
          <w:p w14:paraId="79D8DCF6"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тігінші</w:t>
            </w:r>
          </w:p>
        </w:tc>
        <w:tc>
          <w:tcPr>
            <w:tcW w:w="1800" w:type="dxa"/>
            <w:tcBorders>
              <w:top w:val="single" w:sz="4" w:space="0" w:color="auto"/>
              <w:left w:val="single" w:sz="4" w:space="0" w:color="auto"/>
              <w:bottom w:val="single" w:sz="4" w:space="0" w:color="auto"/>
              <w:right w:val="single" w:sz="4" w:space="0" w:color="auto"/>
            </w:tcBorders>
          </w:tcPr>
          <w:p w14:paraId="0FA1D3FD" w14:textId="77777777" w:rsidR="002D03EF" w:rsidRDefault="002D03EF" w:rsidP="00AC65AD">
            <w:pPr>
              <w:spacing w:line="254" w:lineRule="auto"/>
              <w:jc w:val="center"/>
              <w:rPr>
                <w:rFonts w:ascii="Times New Roman" w:hAnsi="Times New Roman" w:cs="Times New Roman"/>
                <w:lang w:val="kk-KZ"/>
              </w:rPr>
            </w:pPr>
          </w:p>
        </w:tc>
        <w:tc>
          <w:tcPr>
            <w:tcW w:w="1490" w:type="dxa"/>
            <w:tcBorders>
              <w:top w:val="single" w:sz="4" w:space="0" w:color="auto"/>
              <w:left w:val="single" w:sz="4" w:space="0" w:color="auto"/>
              <w:bottom w:val="single" w:sz="4" w:space="0" w:color="auto"/>
              <w:right w:val="single" w:sz="4" w:space="0" w:color="auto"/>
            </w:tcBorders>
          </w:tcPr>
          <w:p w14:paraId="4E4E45E2" w14:textId="77777777" w:rsidR="002D03EF" w:rsidRDefault="002D03EF" w:rsidP="00AC65AD">
            <w:pPr>
              <w:spacing w:line="254" w:lineRule="auto"/>
              <w:jc w:val="center"/>
              <w:rPr>
                <w:rFonts w:ascii="Times New Roman" w:hAnsi="Times New Roman" w:cs="Times New Roman"/>
                <w:lang w:val="kk-KZ"/>
              </w:rPr>
            </w:pPr>
          </w:p>
        </w:tc>
        <w:tc>
          <w:tcPr>
            <w:tcW w:w="2393" w:type="dxa"/>
            <w:tcBorders>
              <w:top w:val="single" w:sz="4" w:space="0" w:color="auto"/>
              <w:left w:val="single" w:sz="4" w:space="0" w:color="auto"/>
              <w:bottom w:val="single" w:sz="4" w:space="0" w:color="auto"/>
              <w:right w:val="single" w:sz="4" w:space="0" w:color="auto"/>
            </w:tcBorders>
          </w:tcPr>
          <w:p w14:paraId="2BDBD90D" w14:textId="77777777" w:rsidR="002D03EF" w:rsidRDefault="002D03EF" w:rsidP="00AC65AD">
            <w:pPr>
              <w:spacing w:line="254" w:lineRule="auto"/>
              <w:jc w:val="center"/>
              <w:rPr>
                <w:rFonts w:ascii="Times New Roman" w:hAnsi="Times New Roman" w:cs="Times New Roman"/>
                <w:lang w:val="kk-KZ"/>
              </w:rPr>
            </w:pPr>
          </w:p>
        </w:tc>
      </w:tr>
      <w:tr w:rsidR="002D03EF" w14:paraId="572FD8FD" w14:textId="77777777" w:rsidTr="00AC65AD">
        <w:tc>
          <w:tcPr>
            <w:tcW w:w="3888" w:type="dxa"/>
            <w:tcBorders>
              <w:top w:val="single" w:sz="4" w:space="0" w:color="auto"/>
              <w:left w:val="single" w:sz="4" w:space="0" w:color="auto"/>
              <w:bottom w:val="single" w:sz="4" w:space="0" w:color="auto"/>
              <w:right w:val="single" w:sz="4" w:space="0" w:color="auto"/>
            </w:tcBorders>
            <w:hideMark/>
          </w:tcPr>
          <w:p w14:paraId="46B12D97"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Көмекші жұмысшылар</w:t>
            </w:r>
          </w:p>
        </w:tc>
        <w:tc>
          <w:tcPr>
            <w:tcW w:w="1800" w:type="dxa"/>
            <w:tcBorders>
              <w:top w:val="single" w:sz="4" w:space="0" w:color="auto"/>
              <w:left w:val="single" w:sz="4" w:space="0" w:color="auto"/>
              <w:bottom w:val="single" w:sz="4" w:space="0" w:color="auto"/>
              <w:right w:val="single" w:sz="4" w:space="0" w:color="auto"/>
            </w:tcBorders>
          </w:tcPr>
          <w:p w14:paraId="162ECBE8" w14:textId="77777777" w:rsidR="002D03EF" w:rsidRDefault="002D03EF" w:rsidP="00AC65AD">
            <w:pPr>
              <w:spacing w:line="254" w:lineRule="auto"/>
              <w:jc w:val="center"/>
              <w:rPr>
                <w:rFonts w:ascii="Times New Roman" w:hAnsi="Times New Roman" w:cs="Times New Roman"/>
                <w:lang w:val="kk-KZ"/>
              </w:rPr>
            </w:pPr>
          </w:p>
        </w:tc>
        <w:tc>
          <w:tcPr>
            <w:tcW w:w="1490" w:type="dxa"/>
            <w:tcBorders>
              <w:top w:val="single" w:sz="4" w:space="0" w:color="auto"/>
              <w:left w:val="single" w:sz="4" w:space="0" w:color="auto"/>
              <w:bottom w:val="single" w:sz="4" w:space="0" w:color="auto"/>
              <w:right w:val="single" w:sz="4" w:space="0" w:color="auto"/>
            </w:tcBorders>
          </w:tcPr>
          <w:p w14:paraId="1C5132CA" w14:textId="77777777" w:rsidR="002D03EF" w:rsidRDefault="002D03EF" w:rsidP="00AC65AD">
            <w:pPr>
              <w:spacing w:line="254" w:lineRule="auto"/>
              <w:jc w:val="center"/>
              <w:rPr>
                <w:rFonts w:ascii="Times New Roman" w:hAnsi="Times New Roman" w:cs="Times New Roman"/>
                <w:lang w:val="kk-KZ"/>
              </w:rPr>
            </w:pPr>
          </w:p>
        </w:tc>
        <w:tc>
          <w:tcPr>
            <w:tcW w:w="2393" w:type="dxa"/>
            <w:tcBorders>
              <w:top w:val="single" w:sz="4" w:space="0" w:color="auto"/>
              <w:left w:val="single" w:sz="4" w:space="0" w:color="auto"/>
              <w:bottom w:val="single" w:sz="4" w:space="0" w:color="auto"/>
              <w:right w:val="single" w:sz="4" w:space="0" w:color="auto"/>
            </w:tcBorders>
          </w:tcPr>
          <w:p w14:paraId="72162900" w14:textId="77777777" w:rsidR="002D03EF" w:rsidRDefault="002D03EF" w:rsidP="00AC65AD">
            <w:pPr>
              <w:spacing w:line="254" w:lineRule="auto"/>
              <w:jc w:val="center"/>
              <w:rPr>
                <w:rFonts w:ascii="Times New Roman" w:hAnsi="Times New Roman" w:cs="Times New Roman"/>
                <w:lang w:val="kk-KZ"/>
              </w:rPr>
            </w:pPr>
          </w:p>
        </w:tc>
      </w:tr>
      <w:tr w:rsidR="002D03EF" w14:paraId="25439C45" w14:textId="77777777" w:rsidTr="00AC65AD">
        <w:tc>
          <w:tcPr>
            <w:tcW w:w="3888" w:type="dxa"/>
            <w:tcBorders>
              <w:top w:val="single" w:sz="4" w:space="0" w:color="auto"/>
              <w:left w:val="single" w:sz="4" w:space="0" w:color="auto"/>
              <w:bottom w:val="single" w:sz="4" w:space="0" w:color="auto"/>
              <w:right w:val="single" w:sz="4" w:space="0" w:color="auto"/>
            </w:tcBorders>
            <w:hideMark/>
          </w:tcPr>
          <w:p w14:paraId="61A442A4"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Инженерлік-техникалық қызметкерлер мен қызметшілер</w:t>
            </w:r>
          </w:p>
        </w:tc>
        <w:tc>
          <w:tcPr>
            <w:tcW w:w="1800" w:type="dxa"/>
            <w:tcBorders>
              <w:top w:val="single" w:sz="4" w:space="0" w:color="auto"/>
              <w:left w:val="single" w:sz="4" w:space="0" w:color="auto"/>
              <w:bottom w:val="single" w:sz="4" w:space="0" w:color="auto"/>
              <w:right w:val="single" w:sz="4" w:space="0" w:color="auto"/>
            </w:tcBorders>
          </w:tcPr>
          <w:p w14:paraId="759D7A85" w14:textId="77777777" w:rsidR="002D03EF" w:rsidRDefault="002D03EF" w:rsidP="00AC65AD">
            <w:pPr>
              <w:spacing w:line="254" w:lineRule="auto"/>
              <w:jc w:val="center"/>
              <w:rPr>
                <w:rFonts w:ascii="Times New Roman" w:hAnsi="Times New Roman" w:cs="Times New Roman"/>
                <w:lang w:val="kk-KZ"/>
              </w:rPr>
            </w:pPr>
          </w:p>
        </w:tc>
        <w:tc>
          <w:tcPr>
            <w:tcW w:w="1490" w:type="dxa"/>
            <w:tcBorders>
              <w:top w:val="single" w:sz="4" w:space="0" w:color="auto"/>
              <w:left w:val="single" w:sz="4" w:space="0" w:color="auto"/>
              <w:bottom w:val="single" w:sz="4" w:space="0" w:color="auto"/>
              <w:right w:val="single" w:sz="4" w:space="0" w:color="auto"/>
            </w:tcBorders>
          </w:tcPr>
          <w:p w14:paraId="35724491" w14:textId="77777777" w:rsidR="002D03EF" w:rsidRDefault="002D03EF" w:rsidP="00AC65AD">
            <w:pPr>
              <w:spacing w:line="254" w:lineRule="auto"/>
              <w:jc w:val="center"/>
              <w:rPr>
                <w:rFonts w:ascii="Times New Roman" w:hAnsi="Times New Roman" w:cs="Times New Roman"/>
                <w:lang w:val="kk-KZ"/>
              </w:rPr>
            </w:pPr>
          </w:p>
        </w:tc>
        <w:tc>
          <w:tcPr>
            <w:tcW w:w="2393" w:type="dxa"/>
            <w:tcBorders>
              <w:top w:val="single" w:sz="4" w:space="0" w:color="auto"/>
              <w:left w:val="single" w:sz="4" w:space="0" w:color="auto"/>
              <w:bottom w:val="single" w:sz="4" w:space="0" w:color="auto"/>
              <w:right w:val="single" w:sz="4" w:space="0" w:color="auto"/>
            </w:tcBorders>
          </w:tcPr>
          <w:p w14:paraId="7BBD3914" w14:textId="77777777" w:rsidR="002D03EF" w:rsidRDefault="002D03EF" w:rsidP="00AC65AD">
            <w:pPr>
              <w:spacing w:line="254" w:lineRule="auto"/>
              <w:jc w:val="center"/>
              <w:rPr>
                <w:rFonts w:ascii="Times New Roman" w:hAnsi="Times New Roman" w:cs="Times New Roman"/>
                <w:lang w:val="kk-KZ"/>
              </w:rPr>
            </w:pPr>
          </w:p>
        </w:tc>
      </w:tr>
    </w:tbl>
    <w:p w14:paraId="2DCEBB0A" w14:textId="77777777" w:rsidR="002D03EF" w:rsidRDefault="002D03EF" w:rsidP="002D03EF">
      <w:pPr>
        <w:jc w:val="both"/>
        <w:rPr>
          <w:rFonts w:ascii="Times New Roman" w:eastAsia="Times New Roman" w:hAnsi="Times New Roman" w:cs="Times New Roman"/>
          <w:lang w:val="kk-KZ" w:eastAsia="ru-RU"/>
        </w:rPr>
      </w:pPr>
      <w:r>
        <w:rPr>
          <w:rFonts w:ascii="Times New Roman" w:hAnsi="Times New Roman" w:cs="Times New Roman"/>
          <w:b/>
          <w:lang w:val="kk-KZ"/>
        </w:rPr>
        <w:tab/>
      </w:r>
      <w:r>
        <w:rPr>
          <w:rFonts w:ascii="Times New Roman" w:hAnsi="Times New Roman" w:cs="Times New Roman"/>
          <w:lang w:val="kk-KZ"/>
        </w:rPr>
        <w:t>Сонымен қатар, персоналдың сапалық құрамын біліктілік деңгейі бойынша талдау қажет (1.2.-кесте)</w:t>
      </w:r>
    </w:p>
    <w:p w14:paraId="6EEA3C68" w14:textId="77777777" w:rsidR="002D03EF" w:rsidRDefault="002D03EF" w:rsidP="002D03EF">
      <w:pPr>
        <w:jc w:val="both"/>
        <w:rPr>
          <w:rFonts w:ascii="Times New Roman" w:hAnsi="Times New Roman" w:cs="Times New Roman"/>
          <w:lang w:val="kk-KZ"/>
        </w:rPr>
      </w:pPr>
    </w:p>
    <w:p w14:paraId="2B1C5074" w14:textId="77777777" w:rsidR="002D03EF" w:rsidRDefault="002D03EF" w:rsidP="002D03EF">
      <w:pPr>
        <w:jc w:val="both"/>
        <w:rPr>
          <w:rFonts w:ascii="Times New Roman" w:hAnsi="Times New Roman" w:cs="Times New Roman"/>
          <w:b/>
          <w:lang w:val="kk-KZ"/>
        </w:rPr>
      </w:pPr>
      <w:r>
        <w:rPr>
          <w:rFonts w:ascii="Times New Roman" w:hAnsi="Times New Roman" w:cs="Times New Roman"/>
          <w:lang w:val="kk-KZ"/>
        </w:rPr>
        <w:tab/>
      </w:r>
      <w:r>
        <w:rPr>
          <w:rFonts w:ascii="Times New Roman" w:hAnsi="Times New Roman" w:cs="Times New Roman"/>
          <w:b/>
          <w:lang w:val="kk-KZ"/>
        </w:rPr>
        <w:t xml:space="preserve">1.2.-кесте. Біліктілік деңгейіне байланысты жұмысшылардың құрамы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2038"/>
        <w:gridCol w:w="2237"/>
        <w:gridCol w:w="1833"/>
      </w:tblGrid>
      <w:tr w:rsidR="002D03EF" w14:paraId="0FB4254B" w14:textId="77777777" w:rsidTr="00AC65AD">
        <w:tc>
          <w:tcPr>
            <w:tcW w:w="3322" w:type="dxa"/>
            <w:vMerge w:val="restart"/>
            <w:tcBorders>
              <w:top w:val="single" w:sz="4" w:space="0" w:color="auto"/>
              <w:left w:val="single" w:sz="4" w:space="0" w:color="auto"/>
              <w:bottom w:val="single" w:sz="4" w:space="0" w:color="auto"/>
              <w:right w:val="single" w:sz="4" w:space="0" w:color="auto"/>
            </w:tcBorders>
            <w:hideMark/>
          </w:tcPr>
          <w:p w14:paraId="7847308E" w14:textId="77777777" w:rsidR="002D03EF" w:rsidRDefault="002D03EF" w:rsidP="00AC65AD">
            <w:pPr>
              <w:spacing w:line="254" w:lineRule="auto"/>
              <w:jc w:val="center"/>
              <w:rPr>
                <w:rFonts w:ascii="Times New Roman" w:hAnsi="Times New Roman" w:cs="Times New Roman"/>
                <w:b/>
                <w:lang w:val="kk-KZ"/>
              </w:rPr>
            </w:pPr>
            <w:r>
              <w:rPr>
                <w:rFonts w:ascii="Times New Roman" w:hAnsi="Times New Roman" w:cs="Times New Roman"/>
                <w:b/>
                <w:lang w:val="kk-KZ"/>
              </w:rPr>
              <w:t>Жұмысшылар разряды</w:t>
            </w:r>
          </w:p>
        </w:tc>
        <w:tc>
          <w:tcPr>
            <w:tcW w:w="2046" w:type="dxa"/>
            <w:vMerge w:val="restart"/>
            <w:tcBorders>
              <w:top w:val="single" w:sz="4" w:space="0" w:color="auto"/>
              <w:left w:val="single" w:sz="4" w:space="0" w:color="auto"/>
              <w:bottom w:val="single" w:sz="4" w:space="0" w:color="auto"/>
              <w:right w:val="single" w:sz="4" w:space="0" w:color="auto"/>
            </w:tcBorders>
            <w:hideMark/>
          </w:tcPr>
          <w:p w14:paraId="5E1E9D30" w14:textId="77777777" w:rsidR="002D03EF" w:rsidRDefault="002D03EF" w:rsidP="00AC65AD">
            <w:pPr>
              <w:spacing w:line="254" w:lineRule="auto"/>
              <w:jc w:val="center"/>
              <w:rPr>
                <w:rFonts w:ascii="Times New Roman" w:hAnsi="Times New Roman" w:cs="Times New Roman"/>
                <w:b/>
                <w:lang w:val="kk-KZ"/>
              </w:rPr>
            </w:pPr>
            <w:r>
              <w:rPr>
                <w:rFonts w:ascii="Times New Roman" w:hAnsi="Times New Roman" w:cs="Times New Roman"/>
                <w:b/>
                <w:lang w:val="kk-KZ"/>
              </w:rPr>
              <w:t>Тарифтік коэффициенттер</w:t>
            </w:r>
          </w:p>
        </w:tc>
        <w:tc>
          <w:tcPr>
            <w:tcW w:w="4203" w:type="dxa"/>
            <w:gridSpan w:val="2"/>
            <w:tcBorders>
              <w:top w:val="single" w:sz="4" w:space="0" w:color="auto"/>
              <w:left w:val="single" w:sz="4" w:space="0" w:color="auto"/>
              <w:bottom w:val="single" w:sz="4" w:space="0" w:color="auto"/>
              <w:right w:val="single" w:sz="4" w:space="0" w:color="auto"/>
            </w:tcBorders>
            <w:hideMark/>
          </w:tcPr>
          <w:p w14:paraId="57811FF7" w14:textId="77777777" w:rsidR="002D03EF" w:rsidRDefault="002D03EF" w:rsidP="00AC65AD">
            <w:pPr>
              <w:spacing w:line="254" w:lineRule="auto"/>
              <w:jc w:val="center"/>
              <w:rPr>
                <w:rFonts w:ascii="Times New Roman" w:hAnsi="Times New Roman" w:cs="Times New Roman"/>
                <w:b/>
                <w:lang w:val="kk-KZ"/>
              </w:rPr>
            </w:pPr>
            <w:r>
              <w:rPr>
                <w:rFonts w:ascii="Times New Roman" w:hAnsi="Times New Roman" w:cs="Times New Roman"/>
                <w:b/>
                <w:lang w:val="kk-KZ"/>
              </w:rPr>
              <w:t>Жыл соңындағы жұмысшылар саны, адам</w:t>
            </w:r>
          </w:p>
        </w:tc>
      </w:tr>
      <w:tr w:rsidR="002D03EF" w14:paraId="3572AB25" w14:textId="77777777" w:rsidTr="00AC65AD">
        <w:tc>
          <w:tcPr>
            <w:tcW w:w="0" w:type="auto"/>
            <w:vMerge/>
            <w:tcBorders>
              <w:top w:val="single" w:sz="4" w:space="0" w:color="auto"/>
              <w:left w:val="single" w:sz="4" w:space="0" w:color="auto"/>
              <w:bottom w:val="single" w:sz="4" w:space="0" w:color="auto"/>
              <w:right w:val="single" w:sz="4" w:space="0" w:color="auto"/>
            </w:tcBorders>
            <w:vAlign w:val="center"/>
            <w:hideMark/>
          </w:tcPr>
          <w:p w14:paraId="0D076A91" w14:textId="77777777" w:rsidR="002D03EF" w:rsidRDefault="002D03EF" w:rsidP="00AC65AD">
            <w:pPr>
              <w:spacing w:after="0"/>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FF89E" w14:textId="77777777" w:rsidR="002D03EF" w:rsidRDefault="002D03EF" w:rsidP="00AC65AD">
            <w:pPr>
              <w:spacing w:after="0"/>
              <w:rPr>
                <w:rFonts w:ascii="Times New Roman" w:hAnsi="Times New Roman" w:cs="Times New Roman"/>
                <w:b/>
                <w:lang w:val="kk-KZ"/>
              </w:rPr>
            </w:pPr>
          </w:p>
        </w:tc>
        <w:tc>
          <w:tcPr>
            <w:tcW w:w="2316" w:type="dxa"/>
            <w:tcBorders>
              <w:top w:val="single" w:sz="4" w:space="0" w:color="auto"/>
              <w:left w:val="single" w:sz="4" w:space="0" w:color="auto"/>
              <w:bottom w:val="single" w:sz="4" w:space="0" w:color="auto"/>
              <w:right w:val="single" w:sz="4" w:space="0" w:color="auto"/>
            </w:tcBorders>
            <w:hideMark/>
          </w:tcPr>
          <w:p w14:paraId="5E41AB39" w14:textId="77777777" w:rsidR="002D03EF" w:rsidRDefault="002D03EF" w:rsidP="00AC65AD">
            <w:pPr>
              <w:spacing w:line="254" w:lineRule="auto"/>
              <w:jc w:val="both"/>
              <w:rPr>
                <w:rFonts w:ascii="Times New Roman" w:hAnsi="Times New Roman" w:cs="Times New Roman"/>
                <w:b/>
                <w:lang w:val="kk-KZ"/>
              </w:rPr>
            </w:pPr>
            <w:r>
              <w:rPr>
                <w:rFonts w:ascii="Times New Roman" w:hAnsi="Times New Roman" w:cs="Times New Roman"/>
                <w:b/>
                <w:lang w:val="kk-KZ"/>
              </w:rPr>
              <w:t>өткен жыл</w:t>
            </w:r>
          </w:p>
        </w:tc>
        <w:tc>
          <w:tcPr>
            <w:tcW w:w="1887" w:type="dxa"/>
            <w:tcBorders>
              <w:top w:val="single" w:sz="4" w:space="0" w:color="auto"/>
              <w:left w:val="single" w:sz="4" w:space="0" w:color="auto"/>
              <w:bottom w:val="single" w:sz="4" w:space="0" w:color="auto"/>
              <w:right w:val="single" w:sz="4" w:space="0" w:color="auto"/>
            </w:tcBorders>
            <w:hideMark/>
          </w:tcPr>
          <w:p w14:paraId="1852A438"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b/>
                <w:lang w:val="kk-KZ"/>
              </w:rPr>
              <w:t>Есеп беру жылы</w:t>
            </w:r>
          </w:p>
        </w:tc>
      </w:tr>
      <w:tr w:rsidR="002D03EF" w14:paraId="1DD6E443"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0B1C8A21"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1</w:t>
            </w:r>
          </w:p>
        </w:tc>
        <w:tc>
          <w:tcPr>
            <w:tcW w:w="2046" w:type="dxa"/>
            <w:tcBorders>
              <w:top w:val="single" w:sz="4" w:space="0" w:color="auto"/>
              <w:left w:val="single" w:sz="4" w:space="0" w:color="auto"/>
              <w:bottom w:val="single" w:sz="4" w:space="0" w:color="auto"/>
              <w:right w:val="single" w:sz="4" w:space="0" w:color="auto"/>
            </w:tcBorders>
            <w:hideMark/>
          </w:tcPr>
          <w:p w14:paraId="60EBC5BD"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1,00</w:t>
            </w:r>
          </w:p>
        </w:tc>
        <w:tc>
          <w:tcPr>
            <w:tcW w:w="2316" w:type="dxa"/>
            <w:tcBorders>
              <w:top w:val="single" w:sz="4" w:space="0" w:color="auto"/>
              <w:left w:val="single" w:sz="4" w:space="0" w:color="auto"/>
              <w:bottom w:val="single" w:sz="4" w:space="0" w:color="auto"/>
              <w:right w:val="single" w:sz="4" w:space="0" w:color="auto"/>
            </w:tcBorders>
          </w:tcPr>
          <w:p w14:paraId="500DD4E0" w14:textId="77777777" w:rsidR="002D03EF" w:rsidRDefault="002D03EF" w:rsidP="00AC65AD">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3DAC80D3" w14:textId="77777777" w:rsidR="002D03EF" w:rsidRDefault="002D03EF" w:rsidP="00AC65AD">
            <w:pPr>
              <w:spacing w:line="254" w:lineRule="auto"/>
              <w:jc w:val="center"/>
              <w:rPr>
                <w:rFonts w:ascii="Times New Roman" w:hAnsi="Times New Roman" w:cs="Times New Roman"/>
                <w:lang w:val="kk-KZ"/>
              </w:rPr>
            </w:pPr>
          </w:p>
        </w:tc>
      </w:tr>
      <w:tr w:rsidR="002D03EF" w14:paraId="63A5F8EA"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57FFAE5D"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2</w:t>
            </w:r>
          </w:p>
        </w:tc>
        <w:tc>
          <w:tcPr>
            <w:tcW w:w="2046" w:type="dxa"/>
            <w:tcBorders>
              <w:top w:val="single" w:sz="4" w:space="0" w:color="auto"/>
              <w:left w:val="single" w:sz="4" w:space="0" w:color="auto"/>
              <w:bottom w:val="single" w:sz="4" w:space="0" w:color="auto"/>
              <w:right w:val="single" w:sz="4" w:space="0" w:color="auto"/>
            </w:tcBorders>
            <w:hideMark/>
          </w:tcPr>
          <w:p w14:paraId="06D0FF54"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1,30</w:t>
            </w:r>
          </w:p>
        </w:tc>
        <w:tc>
          <w:tcPr>
            <w:tcW w:w="2316" w:type="dxa"/>
            <w:tcBorders>
              <w:top w:val="single" w:sz="4" w:space="0" w:color="auto"/>
              <w:left w:val="single" w:sz="4" w:space="0" w:color="auto"/>
              <w:bottom w:val="single" w:sz="4" w:space="0" w:color="auto"/>
              <w:right w:val="single" w:sz="4" w:space="0" w:color="auto"/>
            </w:tcBorders>
          </w:tcPr>
          <w:p w14:paraId="1ADFEF51" w14:textId="77777777" w:rsidR="002D03EF" w:rsidRDefault="002D03EF" w:rsidP="00AC65AD">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1BECB9F0" w14:textId="77777777" w:rsidR="002D03EF" w:rsidRDefault="002D03EF" w:rsidP="00AC65AD">
            <w:pPr>
              <w:spacing w:line="254" w:lineRule="auto"/>
              <w:jc w:val="center"/>
              <w:rPr>
                <w:rFonts w:ascii="Times New Roman" w:hAnsi="Times New Roman" w:cs="Times New Roman"/>
                <w:lang w:val="kk-KZ"/>
              </w:rPr>
            </w:pPr>
          </w:p>
        </w:tc>
      </w:tr>
      <w:tr w:rsidR="002D03EF" w14:paraId="48E3C4A4"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714B02D8"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3</w:t>
            </w:r>
          </w:p>
        </w:tc>
        <w:tc>
          <w:tcPr>
            <w:tcW w:w="2046" w:type="dxa"/>
            <w:tcBorders>
              <w:top w:val="single" w:sz="4" w:space="0" w:color="auto"/>
              <w:left w:val="single" w:sz="4" w:space="0" w:color="auto"/>
              <w:bottom w:val="single" w:sz="4" w:space="0" w:color="auto"/>
              <w:right w:val="single" w:sz="4" w:space="0" w:color="auto"/>
            </w:tcBorders>
            <w:hideMark/>
          </w:tcPr>
          <w:p w14:paraId="65B91080"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1,69</w:t>
            </w:r>
          </w:p>
        </w:tc>
        <w:tc>
          <w:tcPr>
            <w:tcW w:w="2316" w:type="dxa"/>
            <w:tcBorders>
              <w:top w:val="single" w:sz="4" w:space="0" w:color="auto"/>
              <w:left w:val="single" w:sz="4" w:space="0" w:color="auto"/>
              <w:bottom w:val="single" w:sz="4" w:space="0" w:color="auto"/>
              <w:right w:val="single" w:sz="4" w:space="0" w:color="auto"/>
            </w:tcBorders>
          </w:tcPr>
          <w:p w14:paraId="07BAFE68" w14:textId="77777777" w:rsidR="002D03EF" w:rsidRDefault="002D03EF" w:rsidP="00AC65AD">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2BBE9195" w14:textId="77777777" w:rsidR="002D03EF" w:rsidRDefault="002D03EF" w:rsidP="00AC65AD">
            <w:pPr>
              <w:spacing w:line="254" w:lineRule="auto"/>
              <w:jc w:val="center"/>
              <w:rPr>
                <w:rFonts w:ascii="Times New Roman" w:hAnsi="Times New Roman" w:cs="Times New Roman"/>
                <w:lang w:val="kk-KZ"/>
              </w:rPr>
            </w:pPr>
          </w:p>
        </w:tc>
      </w:tr>
      <w:tr w:rsidR="002D03EF" w14:paraId="32A1EA7B"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64FB944E"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4</w:t>
            </w:r>
          </w:p>
        </w:tc>
        <w:tc>
          <w:tcPr>
            <w:tcW w:w="2046" w:type="dxa"/>
            <w:tcBorders>
              <w:top w:val="single" w:sz="4" w:space="0" w:color="auto"/>
              <w:left w:val="single" w:sz="4" w:space="0" w:color="auto"/>
              <w:bottom w:val="single" w:sz="4" w:space="0" w:color="auto"/>
              <w:right w:val="single" w:sz="4" w:space="0" w:color="auto"/>
            </w:tcBorders>
            <w:hideMark/>
          </w:tcPr>
          <w:p w14:paraId="22754E2D"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196</w:t>
            </w:r>
          </w:p>
        </w:tc>
        <w:tc>
          <w:tcPr>
            <w:tcW w:w="2316" w:type="dxa"/>
            <w:tcBorders>
              <w:top w:val="single" w:sz="4" w:space="0" w:color="auto"/>
              <w:left w:val="single" w:sz="4" w:space="0" w:color="auto"/>
              <w:bottom w:val="single" w:sz="4" w:space="0" w:color="auto"/>
              <w:right w:val="single" w:sz="4" w:space="0" w:color="auto"/>
            </w:tcBorders>
          </w:tcPr>
          <w:p w14:paraId="0944E606" w14:textId="77777777" w:rsidR="002D03EF" w:rsidRDefault="002D03EF" w:rsidP="00AC65AD">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33392735" w14:textId="77777777" w:rsidR="002D03EF" w:rsidRDefault="002D03EF" w:rsidP="00AC65AD">
            <w:pPr>
              <w:spacing w:line="254" w:lineRule="auto"/>
              <w:jc w:val="center"/>
              <w:rPr>
                <w:rFonts w:ascii="Times New Roman" w:hAnsi="Times New Roman" w:cs="Times New Roman"/>
                <w:lang w:val="kk-KZ"/>
              </w:rPr>
            </w:pPr>
          </w:p>
        </w:tc>
      </w:tr>
      <w:tr w:rsidR="002D03EF" w14:paraId="346EC699"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08AD3C71"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5</w:t>
            </w:r>
          </w:p>
        </w:tc>
        <w:tc>
          <w:tcPr>
            <w:tcW w:w="2046" w:type="dxa"/>
            <w:tcBorders>
              <w:top w:val="single" w:sz="4" w:space="0" w:color="auto"/>
              <w:left w:val="single" w:sz="4" w:space="0" w:color="auto"/>
              <w:bottom w:val="single" w:sz="4" w:space="0" w:color="auto"/>
              <w:right w:val="single" w:sz="4" w:space="0" w:color="auto"/>
            </w:tcBorders>
            <w:hideMark/>
          </w:tcPr>
          <w:p w14:paraId="78F460A9"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2,27</w:t>
            </w:r>
          </w:p>
        </w:tc>
        <w:tc>
          <w:tcPr>
            <w:tcW w:w="2316" w:type="dxa"/>
            <w:tcBorders>
              <w:top w:val="single" w:sz="4" w:space="0" w:color="auto"/>
              <w:left w:val="single" w:sz="4" w:space="0" w:color="auto"/>
              <w:bottom w:val="single" w:sz="4" w:space="0" w:color="auto"/>
              <w:right w:val="single" w:sz="4" w:space="0" w:color="auto"/>
            </w:tcBorders>
          </w:tcPr>
          <w:p w14:paraId="522D3AA4" w14:textId="77777777" w:rsidR="002D03EF" w:rsidRDefault="002D03EF" w:rsidP="00AC65AD">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2C2F7A2C" w14:textId="77777777" w:rsidR="002D03EF" w:rsidRDefault="002D03EF" w:rsidP="00AC65AD">
            <w:pPr>
              <w:spacing w:line="254" w:lineRule="auto"/>
              <w:jc w:val="center"/>
              <w:rPr>
                <w:rFonts w:ascii="Times New Roman" w:hAnsi="Times New Roman" w:cs="Times New Roman"/>
                <w:lang w:val="kk-KZ"/>
              </w:rPr>
            </w:pPr>
          </w:p>
        </w:tc>
      </w:tr>
      <w:tr w:rsidR="002D03EF" w14:paraId="62EABEC0"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18C5A28B"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6</w:t>
            </w:r>
          </w:p>
        </w:tc>
        <w:tc>
          <w:tcPr>
            <w:tcW w:w="2046" w:type="dxa"/>
            <w:tcBorders>
              <w:top w:val="single" w:sz="4" w:space="0" w:color="auto"/>
              <w:left w:val="single" w:sz="4" w:space="0" w:color="auto"/>
              <w:bottom w:val="single" w:sz="4" w:space="0" w:color="auto"/>
              <w:right w:val="single" w:sz="4" w:space="0" w:color="auto"/>
            </w:tcBorders>
            <w:hideMark/>
          </w:tcPr>
          <w:p w14:paraId="70F9627E"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2,63</w:t>
            </w:r>
          </w:p>
        </w:tc>
        <w:tc>
          <w:tcPr>
            <w:tcW w:w="2316" w:type="dxa"/>
            <w:tcBorders>
              <w:top w:val="single" w:sz="4" w:space="0" w:color="auto"/>
              <w:left w:val="single" w:sz="4" w:space="0" w:color="auto"/>
              <w:bottom w:val="single" w:sz="4" w:space="0" w:color="auto"/>
              <w:right w:val="single" w:sz="4" w:space="0" w:color="auto"/>
            </w:tcBorders>
          </w:tcPr>
          <w:p w14:paraId="2A447E3A" w14:textId="77777777" w:rsidR="002D03EF" w:rsidRDefault="002D03EF" w:rsidP="00AC65AD">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20AB33B1" w14:textId="77777777" w:rsidR="002D03EF" w:rsidRDefault="002D03EF" w:rsidP="00AC65AD">
            <w:pPr>
              <w:spacing w:line="254" w:lineRule="auto"/>
              <w:jc w:val="center"/>
              <w:rPr>
                <w:rFonts w:ascii="Times New Roman" w:hAnsi="Times New Roman" w:cs="Times New Roman"/>
                <w:lang w:val="kk-KZ"/>
              </w:rPr>
            </w:pPr>
          </w:p>
        </w:tc>
      </w:tr>
      <w:tr w:rsidR="002D03EF" w14:paraId="41BB82C3"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62A4C774"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Барлығы</w:t>
            </w:r>
          </w:p>
        </w:tc>
        <w:tc>
          <w:tcPr>
            <w:tcW w:w="2046" w:type="dxa"/>
            <w:tcBorders>
              <w:top w:val="single" w:sz="4" w:space="0" w:color="auto"/>
              <w:left w:val="single" w:sz="4" w:space="0" w:color="auto"/>
              <w:bottom w:val="single" w:sz="4" w:space="0" w:color="auto"/>
              <w:right w:val="single" w:sz="4" w:space="0" w:color="auto"/>
            </w:tcBorders>
          </w:tcPr>
          <w:p w14:paraId="6684A912" w14:textId="77777777" w:rsidR="002D03EF" w:rsidRDefault="002D03EF" w:rsidP="00AC65AD">
            <w:pPr>
              <w:spacing w:line="254" w:lineRule="auto"/>
              <w:jc w:val="center"/>
              <w:rPr>
                <w:rFonts w:ascii="Times New Roman" w:hAnsi="Times New Roman" w:cs="Times New Roman"/>
                <w:b/>
                <w:lang w:val="kk-KZ"/>
              </w:rPr>
            </w:pPr>
          </w:p>
        </w:tc>
        <w:tc>
          <w:tcPr>
            <w:tcW w:w="2316" w:type="dxa"/>
            <w:tcBorders>
              <w:top w:val="single" w:sz="4" w:space="0" w:color="auto"/>
              <w:left w:val="single" w:sz="4" w:space="0" w:color="auto"/>
              <w:bottom w:val="single" w:sz="4" w:space="0" w:color="auto"/>
              <w:right w:val="single" w:sz="4" w:space="0" w:color="auto"/>
            </w:tcBorders>
          </w:tcPr>
          <w:p w14:paraId="0A570204" w14:textId="77777777" w:rsidR="002D03EF" w:rsidRDefault="002D03EF" w:rsidP="00AC65AD">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46F50B33" w14:textId="77777777" w:rsidR="002D03EF" w:rsidRDefault="002D03EF" w:rsidP="00AC65AD">
            <w:pPr>
              <w:spacing w:line="254" w:lineRule="auto"/>
              <w:jc w:val="center"/>
              <w:rPr>
                <w:rFonts w:ascii="Times New Roman" w:hAnsi="Times New Roman" w:cs="Times New Roman"/>
                <w:lang w:val="kk-KZ"/>
              </w:rPr>
            </w:pPr>
          </w:p>
        </w:tc>
      </w:tr>
      <w:tr w:rsidR="002D03EF" w14:paraId="58A6DE4A"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51944782"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Жұмысшының орташа тарифтік  разряды</w:t>
            </w:r>
          </w:p>
        </w:tc>
        <w:tc>
          <w:tcPr>
            <w:tcW w:w="2046" w:type="dxa"/>
            <w:tcBorders>
              <w:top w:val="single" w:sz="4" w:space="0" w:color="auto"/>
              <w:left w:val="single" w:sz="4" w:space="0" w:color="auto"/>
              <w:bottom w:val="single" w:sz="4" w:space="0" w:color="auto"/>
              <w:right w:val="single" w:sz="4" w:space="0" w:color="auto"/>
            </w:tcBorders>
          </w:tcPr>
          <w:p w14:paraId="408829CE" w14:textId="77777777" w:rsidR="002D03EF" w:rsidRDefault="002D03EF" w:rsidP="00AC65AD">
            <w:pPr>
              <w:spacing w:line="254" w:lineRule="auto"/>
              <w:jc w:val="center"/>
              <w:rPr>
                <w:rFonts w:ascii="Times New Roman" w:hAnsi="Times New Roman" w:cs="Times New Roman"/>
                <w:b/>
                <w:lang w:val="kk-KZ"/>
              </w:rPr>
            </w:pPr>
          </w:p>
        </w:tc>
        <w:tc>
          <w:tcPr>
            <w:tcW w:w="2316" w:type="dxa"/>
            <w:tcBorders>
              <w:top w:val="single" w:sz="4" w:space="0" w:color="auto"/>
              <w:left w:val="single" w:sz="4" w:space="0" w:color="auto"/>
              <w:bottom w:val="single" w:sz="4" w:space="0" w:color="auto"/>
              <w:right w:val="single" w:sz="4" w:space="0" w:color="auto"/>
            </w:tcBorders>
            <w:hideMark/>
          </w:tcPr>
          <w:p w14:paraId="42B8AD09"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3,96</w:t>
            </w:r>
          </w:p>
        </w:tc>
        <w:tc>
          <w:tcPr>
            <w:tcW w:w="1887" w:type="dxa"/>
            <w:tcBorders>
              <w:top w:val="single" w:sz="4" w:space="0" w:color="auto"/>
              <w:left w:val="single" w:sz="4" w:space="0" w:color="auto"/>
              <w:bottom w:val="single" w:sz="4" w:space="0" w:color="auto"/>
              <w:right w:val="single" w:sz="4" w:space="0" w:color="auto"/>
            </w:tcBorders>
            <w:hideMark/>
          </w:tcPr>
          <w:p w14:paraId="41D30D02"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4,08</w:t>
            </w:r>
          </w:p>
        </w:tc>
      </w:tr>
      <w:tr w:rsidR="002D03EF" w14:paraId="72CDD8B4"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14AAB18D"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Орташа тарифтік коэффициент</w:t>
            </w:r>
          </w:p>
        </w:tc>
        <w:tc>
          <w:tcPr>
            <w:tcW w:w="2046" w:type="dxa"/>
            <w:tcBorders>
              <w:top w:val="single" w:sz="4" w:space="0" w:color="auto"/>
              <w:left w:val="single" w:sz="4" w:space="0" w:color="auto"/>
              <w:bottom w:val="single" w:sz="4" w:space="0" w:color="auto"/>
              <w:right w:val="single" w:sz="4" w:space="0" w:color="auto"/>
            </w:tcBorders>
          </w:tcPr>
          <w:p w14:paraId="736A1A94" w14:textId="77777777" w:rsidR="002D03EF" w:rsidRDefault="002D03EF" w:rsidP="00AC65AD">
            <w:pPr>
              <w:spacing w:line="254" w:lineRule="auto"/>
              <w:jc w:val="center"/>
              <w:rPr>
                <w:rFonts w:ascii="Times New Roman" w:hAnsi="Times New Roman" w:cs="Times New Roman"/>
                <w:b/>
                <w:lang w:val="kk-KZ"/>
              </w:rPr>
            </w:pPr>
          </w:p>
        </w:tc>
        <w:tc>
          <w:tcPr>
            <w:tcW w:w="2316" w:type="dxa"/>
            <w:tcBorders>
              <w:top w:val="single" w:sz="4" w:space="0" w:color="auto"/>
              <w:left w:val="single" w:sz="4" w:space="0" w:color="auto"/>
              <w:bottom w:val="single" w:sz="4" w:space="0" w:color="auto"/>
              <w:right w:val="single" w:sz="4" w:space="0" w:color="auto"/>
            </w:tcBorders>
            <w:hideMark/>
          </w:tcPr>
          <w:p w14:paraId="488A8DFC"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1,95</w:t>
            </w:r>
          </w:p>
        </w:tc>
        <w:tc>
          <w:tcPr>
            <w:tcW w:w="1887" w:type="dxa"/>
            <w:tcBorders>
              <w:top w:val="single" w:sz="4" w:space="0" w:color="auto"/>
              <w:left w:val="single" w:sz="4" w:space="0" w:color="auto"/>
              <w:bottom w:val="single" w:sz="4" w:space="0" w:color="auto"/>
              <w:right w:val="single" w:sz="4" w:space="0" w:color="auto"/>
            </w:tcBorders>
            <w:hideMark/>
          </w:tcPr>
          <w:p w14:paraId="0675DDE2" w14:textId="77777777" w:rsidR="002D03EF" w:rsidRDefault="002D03EF" w:rsidP="00AC65AD">
            <w:pPr>
              <w:spacing w:line="254" w:lineRule="auto"/>
              <w:jc w:val="center"/>
              <w:rPr>
                <w:rFonts w:ascii="Times New Roman" w:hAnsi="Times New Roman" w:cs="Times New Roman"/>
                <w:lang w:val="kk-KZ"/>
              </w:rPr>
            </w:pPr>
            <w:r>
              <w:rPr>
                <w:rFonts w:ascii="Times New Roman" w:hAnsi="Times New Roman" w:cs="Times New Roman"/>
                <w:lang w:val="kk-KZ"/>
              </w:rPr>
              <w:t>1,99</w:t>
            </w:r>
          </w:p>
        </w:tc>
      </w:tr>
    </w:tbl>
    <w:p w14:paraId="5DFF54AB" w14:textId="77777777" w:rsidR="002D03EF" w:rsidRDefault="002D03EF" w:rsidP="002D03EF">
      <w:pPr>
        <w:jc w:val="both"/>
        <w:rPr>
          <w:rFonts w:ascii="Times New Roman" w:eastAsia="Times New Roman" w:hAnsi="Times New Roman" w:cs="Times New Roman"/>
          <w:lang w:val="kk-KZ" w:eastAsia="ru-RU"/>
        </w:rPr>
      </w:pPr>
      <w:r>
        <w:rPr>
          <w:rFonts w:ascii="Times New Roman" w:hAnsi="Times New Roman" w:cs="Times New Roman"/>
          <w:lang w:val="kk-KZ"/>
        </w:rPr>
        <w:tab/>
        <w:t>Жұмысшылардың  орташа тарифтік коэффициенті  мен орташа тарифтік разрядына қарап, оның біліктілік деңгейі есеп беружылында арифметикалық орташа өлшенген есеппен санағанда бірнеше рет көтерілген.</w:t>
      </w:r>
    </w:p>
    <w:p w14:paraId="276017E3" w14:textId="77777777" w:rsidR="002D03EF" w:rsidRDefault="002D03EF" w:rsidP="002D03EF">
      <w:pPr>
        <w:jc w:val="both"/>
        <w:rPr>
          <w:rFonts w:ascii="Times New Roman" w:hAnsi="Times New Roman" w:cs="Times New Roman"/>
          <w:lang w:val="kk-KZ"/>
        </w:rPr>
      </w:pPr>
      <w:r>
        <w:rPr>
          <w:rFonts w:ascii="Times New Roman" w:hAnsi="Times New Roman" w:cs="Times New Roman"/>
          <w:lang w:val="kk-KZ"/>
        </w:rPr>
        <w:tab/>
        <w:t xml:space="preserve">Жұмысшылардың  біліктілік деңгейі көбінесе жасына, еңбек өтіліне (стаж), біліміне және де т.б. байланысты болады. Сондықтан талдау процесінде жұмысшының осы белгісінің өзгеру құрамы зерттеледі. </w:t>
      </w:r>
    </w:p>
    <w:p w14:paraId="2C812B4B" w14:textId="77777777" w:rsidR="002D03EF" w:rsidRDefault="002D03EF" w:rsidP="002D03EF">
      <w:pPr>
        <w:jc w:val="both"/>
        <w:rPr>
          <w:rFonts w:ascii="Times New Roman" w:hAnsi="Times New Roman" w:cs="Times New Roman"/>
          <w:lang w:val="kk-KZ"/>
        </w:rPr>
      </w:pPr>
      <w:r>
        <w:rPr>
          <w:rFonts w:ascii="Times New Roman" w:hAnsi="Times New Roman" w:cs="Times New Roman"/>
          <w:lang w:val="kk-KZ"/>
        </w:rPr>
        <w:tab/>
      </w:r>
    </w:p>
    <w:p w14:paraId="7266AF30" w14:textId="77777777" w:rsidR="002D03EF" w:rsidRDefault="002D03EF" w:rsidP="002D03EF">
      <w:pPr>
        <w:jc w:val="both"/>
        <w:rPr>
          <w:rFonts w:ascii="Times New Roman" w:hAnsi="Times New Roman" w:cs="Times New Roman"/>
          <w:b/>
          <w:lang w:val="kk-KZ"/>
        </w:rPr>
      </w:pP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b/>
          <w:lang w:val="kk-KZ"/>
        </w:rPr>
        <w:t>1.3.-кесте. Кәсіпорын еңбек ресурстарының сапалық құрамы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5"/>
        <w:gridCol w:w="2123"/>
        <w:gridCol w:w="1405"/>
      </w:tblGrid>
      <w:tr w:rsidR="002D03EF" w14:paraId="31F13E7E" w14:textId="77777777" w:rsidTr="00AC65AD">
        <w:tc>
          <w:tcPr>
            <w:tcW w:w="3605" w:type="dxa"/>
            <w:vMerge w:val="restart"/>
            <w:tcBorders>
              <w:top w:val="single" w:sz="4" w:space="0" w:color="auto"/>
              <w:left w:val="single" w:sz="4" w:space="0" w:color="auto"/>
              <w:bottom w:val="single" w:sz="4" w:space="0" w:color="auto"/>
              <w:right w:val="single" w:sz="4" w:space="0" w:color="auto"/>
            </w:tcBorders>
            <w:hideMark/>
          </w:tcPr>
          <w:p w14:paraId="685BC78F" w14:textId="77777777" w:rsidR="002D03EF" w:rsidRDefault="002D03EF" w:rsidP="00AC65AD">
            <w:pPr>
              <w:spacing w:line="254" w:lineRule="auto"/>
              <w:jc w:val="center"/>
              <w:rPr>
                <w:rFonts w:ascii="Times New Roman" w:hAnsi="Times New Roman" w:cs="Times New Roman"/>
                <w:b/>
                <w:lang w:val="kk-KZ"/>
              </w:rPr>
            </w:pPr>
            <w:r>
              <w:rPr>
                <w:rFonts w:ascii="Times New Roman" w:hAnsi="Times New Roman" w:cs="Times New Roman"/>
                <w:b/>
                <w:lang w:val="kk-KZ"/>
              </w:rPr>
              <w:t>Көрсеткіш</w:t>
            </w:r>
          </w:p>
        </w:tc>
        <w:tc>
          <w:tcPr>
            <w:tcW w:w="3528" w:type="dxa"/>
            <w:gridSpan w:val="2"/>
            <w:tcBorders>
              <w:top w:val="single" w:sz="4" w:space="0" w:color="auto"/>
              <w:left w:val="single" w:sz="4" w:space="0" w:color="auto"/>
              <w:bottom w:val="single" w:sz="4" w:space="0" w:color="auto"/>
              <w:right w:val="single" w:sz="4" w:space="0" w:color="auto"/>
            </w:tcBorders>
            <w:hideMark/>
          </w:tcPr>
          <w:p w14:paraId="2403B45C" w14:textId="77777777" w:rsidR="002D03EF" w:rsidRDefault="002D03EF" w:rsidP="00AC65AD">
            <w:pPr>
              <w:spacing w:line="254" w:lineRule="auto"/>
              <w:jc w:val="center"/>
              <w:rPr>
                <w:rFonts w:ascii="Times New Roman" w:hAnsi="Times New Roman" w:cs="Times New Roman"/>
                <w:b/>
                <w:lang w:val="kk-KZ"/>
              </w:rPr>
            </w:pPr>
            <w:r>
              <w:rPr>
                <w:rFonts w:ascii="Times New Roman" w:hAnsi="Times New Roman" w:cs="Times New Roman"/>
                <w:b/>
                <w:lang w:val="kk-KZ"/>
              </w:rPr>
              <w:t>Жұмысшылардың жыл соңындағы саны</w:t>
            </w:r>
          </w:p>
          <w:p w14:paraId="3D2AE71E" w14:textId="77777777" w:rsidR="002D03EF" w:rsidRDefault="002D03EF" w:rsidP="00AC65AD">
            <w:pPr>
              <w:spacing w:line="254" w:lineRule="auto"/>
              <w:jc w:val="center"/>
              <w:rPr>
                <w:rFonts w:ascii="Times New Roman" w:hAnsi="Times New Roman" w:cs="Times New Roman"/>
                <w:b/>
                <w:lang w:val="kk-KZ"/>
              </w:rPr>
            </w:pPr>
            <w:r>
              <w:rPr>
                <w:rFonts w:ascii="Times New Roman" w:hAnsi="Times New Roman" w:cs="Times New Roman"/>
                <w:b/>
                <w:lang w:val="kk-KZ"/>
              </w:rPr>
              <w:t>2018-2019</w:t>
            </w:r>
          </w:p>
        </w:tc>
      </w:tr>
      <w:tr w:rsidR="002D03EF" w14:paraId="16B8481A" w14:textId="77777777" w:rsidTr="00AC65AD">
        <w:tc>
          <w:tcPr>
            <w:tcW w:w="0" w:type="auto"/>
            <w:vMerge/>
            <w:tcBorders>
              <w:top w:val="single" w:sz="4" w:space="0" w:color="auto"/>
              <w:left w:val="single" w:sz="4" w:space="0" w:color="auto"/>
              <w:bottom w:val="single" w:sz="4" w:space="0" w:color="auto"/>
              <w:right w:val="single" w:sz="4" w:space="0" w:color="auto"/>
            </w:tcBorders>
            <w:vAlign w:val="center"/>
            <w:hideMark/>
          </w:tcPr>
          <w:p w14:paraId="0EF74463" w14:textId="77777777" w:rsidR="002D03EF" w:rsidRDefault="002D03EF" w:rsidP="00AC65AD">
            <w:pPr>
              <w:spacing w:after="0"/>
              <w:rPr>
                <w:rFonts w:ascii="Times New Roman" w:hAnsi="Times New Roman" w:cs="Times New Roman"/>
                <w:b/>
                <w:lang w:val="kk-KZ"/>
              </w:rPr>
            </w:pPr>
          </w:p>
        </w:tc>
        <w:tc>
          <w:tcPr>
            <w:tcW w:w="3528" w:type="dxa"/>
            <w:gridSpan w:val="2"/>
            <w:tcBorders>
              <w:top w:val="single" w:sz="4" w:space="0" w:color="auto"/>
              <w:left w:val="single" w:sz="4" w:space="0" w:color="auto"/>
              <w:bottom w:val="single" w:sz="4" w:space="0" w:color="auto"/>
              <w:right w:val="single" w:sz="4" w:space="0" w:color="auto"/>
            </w:tcBorders>
            <w:hideMark/>
          </w:tcPr>
          <w:p w14:paraId="3F0750EC" w14:textId="77777777" w:rsidR="002D03EF" w:rsidRDefault="002D03EF" w:rsidP="00AC65AD">
            <w:pPr>
              <w:rPr>
                <w:rFonts w:ascii="Times New Roman" w:hAnsi="Times New Roman" w:cs="Times New Roman"/>
                <w:b/>
                <w:lang w:val="kk-KZ"/>
              </w:rPr>
            </w:pPr>
          </w:p>
        </w:tc>
      </w:tr>
      <w:tr w:rsidR="002D03EF" w14:paraId="03D8C64D"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36B2C32B"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lastRenderedPageBreak/>
              <w:t>Жұмысшылар тобы: жасына қарай,20 жасқа дейін</w:t>
            </w:r>
          </w:p>
        </w:tc>
        <w:tc>
          <w:tcPr>
            <w:tcW w:w="2123" w:type="dxa"/>
            <w:tcBorders>
              <w:top w:val="single" w:sz="4" w:space="0" w:color="auto"/>
              <w:left w:val="single" w:sz="4" w:space="0" w:color="auto"/>
              <w:bottom w:val="single" w:sz="4" w:space="0" w:color="auto"/>
              <w:right w:val="single" w:sz="4" w:space="0" w:color="auto"/>
            </w:tcBorders>
          </w:tcPr>
          <w:p w14:paraId="02F62B88" w14:textId="77777777" w:rsidR="002D03EF" w:rsidRDefault="002D03EF"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38F0AAE4" w14:textId="77777777" w:rsidR="002D03EF" w:rsidRDefault="002D03EF" w:rsidP="00AC65AD">
            <w:pPr>
              <w:spacing w:line="254" w:lineRule="auto"/>
              <w:jc w:val="center"/>
              <w:rPr>
                <w:rFonts w:ascii="Times New Roman" w:hAnsi="Times New Roman" w:cs="Times New Roman"/>
                <w:lang w:val="kk-KZ"/>
              </w:rPr>
            </w:pPr>
          </w:p>
        </w:tc>
      </w:tr>
      <w:tr w:rsidR="002D03EF" w14:paraId="027D46B6"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2E3C1772"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20-дан 30-ға дейін</w:t>
            </w:r>
          </w:p>
        </w:tc>
        <w:tc>
          <w:tcPr>
            <w:tcW w:w="2123" w:type="dxa"/>
            <w:tcBorders>
              <w:top w:val="single" w:sz="4" w:space="0" w:color="auto"/>
              <w:left w:val="single" w:sz="4" w:space="0" w:color="auto"/>
              <w:bottom w:val="single" w:sz="4" w:space="0" w:color="auto"/>
              <w:right w:val="single" w:sz="4" w:space="0" w:color="auto"/>
            </w:tcBorders>
          </w:tcPr>
          <w:p w14:paraId="525C2EFA" w14:textId="77777777" w:rsidR="002D03EF" w:rsidRDefault="002D03EF"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3583205C" w14:textId="77777777" w:rsidR="002D03EF" w:rsidRDefault="002D03EF" w:rsidP="00AC65AD">
            <w:pPr>
              <w:spacing w:line="254" w:lineRule="auto"/>
              <w:jc w:val="center"/>
              <w:rPr>
                <w:rFonts w:ascii="Times New Roman" w:hAnsi="Times New Roman" w:cs="Times New Roman"/>
                <w:lang w:val="kk-KZ"/>
              </w:rPr>
            </w:pPr>
          </w:p>
        </w:tc>
      </w:tr>
      <w:tr w:rsidR="002D03EF" w14:paraId="14E158AC"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1B0E6D11"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30-дан 40-қа дейін</w:t>
            </w:r>
          </w:p>
        </w:tc>
        <w:tc>
          <w:tcPr>
            <w:tcW w:w="2123" w:type="dxa"/>
            <w:tcBorders>
              <w:top w:val="single" w:sz="4" w:space="0" w:color="auto"/>
              <w:left w:val="single" w:sz="4" w:space="0" w:color="auto"/>
              <w:bottom w:val="single" w:sz="4" w:space="0" w:color="auto"/>
              <w:right w:val="single" w:sz="4" w:space="0" w:color="auto"/>
            </w:tcBorders>
          </w:tcPr>
          <w:p w14:paraId="137ADA75" w14:textId="77777777" w:rsidR="002D03EF" w:rsidRDefault="002D03EF"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6B1B643D" w14:textId="77777777" w:rsidR="002D03EF" w:rsidRDefault="002D03EF" w:rsidP="00AC65AD">
            <w:pPr>
              <w:spacing w:line="254" w:lineRule="auto"/>
              <w:jc w:val="center"/>
              <w:rPr>
                <w:rFonts w:ascii="Times New Roman" w:hAnsi="Times New Roman" w:cs="Times New Roman"/>
                <w:lang w:val="kk-KZ"/>
              </w:rPr>
            </w:pPr>
          </w:p>
        </w:tc>
      </w:tr>
      <w:tr w:rsidR="002D03EF" w14:paraId="62312089"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2413702A"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40-тан 50-ге дейін</w:t>
            </w:r>
          </w:p>
        </w:tc>
        <w:tc>
          <w:tcPr>
            <w:tcW w:w="2123" w:type="dxa"/>
            <w:tcBorders>
              <w:top w:val="single" w:sz="4" w:space="0" w:color="auto"/>
              <w:left w:val="single" w:sz="4" w:space="0" w:color="auto"/>
              <w:bottom w:val="single" w:sz="4" w:space="0" w:color="auto"/>
              <w:right w:val="single" w:sz="4" w:space="0" w:color="auto"/>
            </w:tcBorders>
          </w:tcPr>
          <w:p w14:paraId="18C2BF25" w14:textId="77777777" w:rsidR="002D03EF" w:rsidRDefault="002D03EF"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022BB7A7" w14:textId="77777777" w:rsidR="002D03EF" w:rsidRDefault="002D03EF" w:rsidP="00AC65AD">
            <w:pPr>
              <w:spacing w:line="254" w:lineRule="auto"/>
              <w:jc w:val="center"/>
              <w:rPr>
                <w:rFonts w:ascii="Times New Roman" w:hAnsi="Times New Roman" w:cs="Times New Roman"/>
                <w:lang w:val="kk-KZ"/>
              </w:rPr>
            </w:pPr>
          </w:p>
        </w:tc>
      </w:tr>
      <w:tr w:rsidR="002D03EF" w14:paraId="65AC36DD"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11BA21AF"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50-ден 60-қа дейін</w:t>
            </w:r>
          </w:p>
        </w:tc>
        <w:tc>
          <w:tcPr>
            <w:tcW w:w="2123" w:type="dxa"/>
            <w:tcBorders>
              <w:top w:val="single" w:sz="4" w:space="0" w:color="auto"/>
              <w:left w:val="single" w:sz="4" w:space="0" w:color="auto"/>
              <w:bottom w:val="single" w:sz="4" w:space="0" w:color="auto"/>
              <w:right w:val="single" w:sz="4" w:space="0" w:color="auto"/>
            </w:tcBorders>
          </w:tcPr>
          <w:p w14:paraId="2CAAEEFF" w14:textId="77777777" w:rsidR="002D03EF" w:rsidRDefault="002D03EF"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349F7DDC" w14:textId="77777777" w:rsidR="002D03EF" w:rsidRDefault="002D03EF" w:rsidP="00AC65AD">
            <w:pPr>
              <w:spacing w:line="254" w:lineRule="auto"/>
              <w:jc w:val="center"/>
              <w:rPr>
                <w:rFonts w:ascii="Times New Roman" w:hAnsi="Times New Roman" w:cs="Times New Roman"/>
                <w:lang w:val="kk-KZ"/>
              </w:rPr>
            </w:pPr>
          </w:p>
        </w:tc>
      </w:tr>
      <w:tr w:rsidR="002D03EF" w14:paraId="16C8FDB6"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1AC1A33D"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60-тан үлкен</w:t>
            </w:r>
          </w:p>
        </w:tc>
        <w:tc>
          <w:tcPr>
            <w:tcW w:w="2123" w:type="dxa"/>
            <w:tcBorders>
              <w:top w:val="single" w:sz="4" w:space="0" w:color="auto"/>
              <w:left w:val="single" w:sz="4" w:space="0" w:color="auto"/>
              <w:bottom w:val="single" w:sz="4" w:space="0" w:color="auto"/>
              <w:right w:val="single" w:sz="4" w:space="0" w:color="auto"/>
            </w:tcBorders>
          </w:tcPr>
          <w:p w14:paraId="11A024AB" w14:textId="77777777" w:rsidR="002D03EF" w:rsidRDefault="002D03EF"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47AB6EDD" w14:textId="77777777" w:rsidR="002D03EF" w:rsidRDefault="002D03EF" w:rsidP="00AC65AD">
            <w:pPr>
              <w:spacing w:line="254" w:lineRule="auto"/>
              <w:jc w:val="center"/>
              <w:rPr>
                <w:rFonts w:ascii="Times New Roman" w:hAnsi="Times New Roman" w:cs="Times New Roman"/>
                <w:lang w:val="kk-KZ"/>
              </w:rPr>
            </w:pPr>
          </w:p>
        </w:tc>
      </w:tr>
      <w:tr w:rsidR="002D03EF" w14:paraId="48DC9393"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37B9F866" w14:textId="77777777" w:rsidR="002D03EF" w:rsidRDefault="002D03EF" w:rsidP="00AC65AD">
            <w:pPr>
              <w:spacing w:line="254" w:lineRule="auto"/>
              <w:jc w:val="both"/>
              <w:rPr>
                <w:rFonts w:ascii="Times New Roman" w:hAnsi="Times New Roman" w:cs="Times New Roman"/>
                <w:b/>
                <w:bCs/>
                <w:lang w:val="kk-KZ"/>
              </w:rPr>
            </w:pPr>
            <w:r>
              <w:rPr>
                <w:rFonts w:ascii="Times New Roman" w:hAnsi="Times New Roman" w:cs="Times New Roman"/>
                <w:b/>
                <w:bCs/>
                <w:lang w:val="kk-KZ"/>
              </w:rPr>
              <w:t>Барлығы</w:t>
            </w:r>
          </w:p>
        </w:tc>
        <w:tc>
          <w:tcPr>
            <w:tcW w:w="2123" w:type="dxa"/>
            <w:tcBorders>
              <w:top w:val="single" w:sz="4" w:space="0" w:color="auto"/>
              <w:left w:val="single" w:sz="4" w:space="0" w:color="auto"/>
              <w:bottom w:val="single" w:sz="4" w:space="0" w:color="auto"/>
              <w:right w:val="single" w:sz="4" w:space="0" w:color="auto"/>
            </w:tcBorders>
          </w:tcPr>
          <w:p w14:paraId="747B2D41" w14:textId="77777777" w:rsidR="002D03EF" w:rsidRDefault="002D03EF" w:rsidP="00AC65AD">
            <w:pPr>
              <w:spacing w:line="254" w:lineRule="auto"/>
              <w:jc w:val="center"/>
              <w:rPr>
                <w:rFonts w:ascii="Times New Roman" w:hAnsi="Times New Roman" w:cs="Times New Roman"/>
                <w:b/>
                <w:bCs/>
                <w:lang w:val="kk-KZ"/>
              </w:rPr>
            </w:pPr>
          </w:p>
        </w:tc>
        <w:tc>
          <w:tcPr>
            <w:tcW w:w="1405" w:type="dxa"/>
            <w:tcBorders>
              <w:top w:val="single" w:sz="4" w:space="0" w:color="auto"/>
              <w:left w:val="single" w:sz="4" w:space="0" w:color="auto"/>
              <w:bottom w:val="single" w:sz="4" w:space="0" w:color="auto"/>
              <w:right w:val="single" w:sz="4" w:space="0" w:color="auto"/>
            </w:tcBorders>
          </w:tcPr>
          <w:p w14:paraId="34840C67" w14:textId="77777777" w:rsidR="002D03EF" w:rsidRDefault="002D03EF" w:rsidP="00AC65AD">
            <w:pPr>
              <w:spacing w:line="254" w:lineRule="auto"/>
              <w:jc w:val="center"/>
              <w:rPr>
                <w:rFonts w:ascii="Times New Roman" w:hAnsi="Times New Roman" w:cs="Times New Roman"/>
                <w:b/>
                <w:bCs/>
                <w:lang w:val="kk-KZ"/>
              </w:rPr>
            </w:pPr>
          </w:p>
        </w:tc>
      </w:tr>
      <w:tr w:rsidR="002D03EF" w14:paraId="3FEE3C7F"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5116452B"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Біліміне қарай: бастауыш</w:t>
            </w:r>
          </w:p>
        </w:tc>
        <w:tc>
          <w:tcPr>
            <w:tcW w:w="2123" w:type="dxa"/>
            <w:tcBorders>
              <w:top w:val="single" w:sz="4" w:space="0" w:color="auto"/>
              <w:left w:val="single" w:sz="4" w:space="0" w:color="auto"/>
              <w:bottom w:val="single" w:sz="4" w:space="0" w:color="auto"/>
              <w:right w:val="single" w:sz="4" w:space="0" w:color="auto"/>
            </w:tcBorders>
          </w:tcPr>
          <w:p w14:paraId="5E68697F" w14:textId="77777777" w:rsidR="002D03EF" w:rsidRDefault="002D03EF"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66A41609" w14:textId="77777777" w:rsidR="002D03EF" w:rsidRDefault="002D03EF" w:rsidP="00AC65AD">
            <w:pPr>
              <w:spacing w:line="254" w:lineRule="auto"/>
              <w:jc w:val="center"/>
              <w:rPr>
                <w:rFonts w:ascii="Times New Roman" w:hAnsi="Times New Roman" w:cs="Times New Roman"/>
                <w:lang w:val="kk-KZ"/>
              </w:rPr>
            </w:pPr>
          </w:p>
        </w:tc>
      </w:tr>
      <w:tr w:rsidR="002D03EF" w14:paraId="688C8AA4"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3193BD30"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Аяқталмаған орта</w:t>
            </w:r>
          </w:p>
        </w:tc>
        <w:tc>
          <w:tcPr>
            <w:tcW w:w="2123" w:type="dxa"/>
            <w:tcBorders>
              <w:top w:val="single" w:sz="4" w:space="0" w:color="auto"/>
              <w:left w:val="single" w:sz="4" w:space="0" w:color="auto"/>
              <w:bottom w:val="single" w:sz="4" w:space="0" w:color="auto"/>
              <w:right w:val="single" w:sz="4" w:space="0" w:color="auto"/>
            </w:tcBorders>
          </w:tcPr>
          <w:p w14:paraId="0BCDA73E" w14:textId="77777777" w:rsidR="002D03EF" w:rsidRDefault="002D03EF"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6B95AFF7" w14:textId="77777777" w:rsidR="002D03EF" w:rsidRDefault="002D03EF" w:rsidP="00AC65AD">
            <w:pPr>
              <w:spacing w:line="254" w:lineRule="auto"/>
              <w:jc w:val="center"/>
              <w:rPr>
                <w:rFonts w:ascii="Times New Roman" w:hAnsi="Times New Roman" w:cs="Times New Roman"/>
                <w:lang w:val="kk-KZ"/>
              </w:rPr>
            </w:pPr>
          </w:p>
        </w:tc>
      </w:tr>
      <w:tr w:rsidR="002D03EF" w14:paraId="0D7DC840"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72AFB5C7"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Орта, орта маманданған</w:t>
            </w:r>
          </w:p>
        </w:tc>
        <w:tc>
          <w:tcPr>
            <w:tcW w:w="2123" w:type="dxa"/>
            <w:tcBorders>
              <w:top w:val="single" w:sz="4" w:space="0" w:color="auto"/>
              <w:left w:val="single" w:sz="4" w:space="0" w:color="auto"/>
              <w:bottom w:val="single" w:sz="4" w:space="0" w:color="auto"/>
              <w:right w:val="single" w:sz="4" w:space="0" w:color="auto"/>
            </w:tcBorders>
          </w:tcPr>
          <w:p w14:paraId="59DD8B54" w14:textId="77777777" w:rsidR="002D03EF" w:rsidRDefault="002D03EF"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2336EF0F" w14:textId="77777777" w:rsidR="002D03EF" w:rsidRDefault="002D03EF" w:rsidP="00AC65AD">
            <w:pPr>
              <w:spacing w:line="254" w:lineRule="auto"/>
              <w:jc w:val="center"/>
              <w:rPr>
                <w:rFonts w:ascii="Times New Roman" w:hAnsi="Times New Roman" w:cs="Times New Roman"/>
                <w:lang w:val="kk-KZ"/>
              </w:rPr>
            </w:pPr>
          </w:p>
        </w:tc>
      </w:tr>
      <w:tr w:rsidR="002D03EF" w14:paraId="783F54B2"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2D7802C3"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Жоғары білім</w:t>
            </w:r>
          </w:p>
        </w:tc>
        <w:tc>
          <w:tcPr>
            <w:tcW w:w="2123" w:type="dxa"/>
            <w:tcBorders>
              <w:top w:val="single" w:sz="4" w:space="0" w:color="auto"/>
              <w:left w:val="single" w:sz="4" w:space="0" w:color="auto"/>
              <w:bottom w:val="single" w:sz="4" w:space="0" w:color="auto"/>
              <w:right w:val="single" w:sz="4" w:space="0" w:color="auto"/>
            </w:tcBorders>
          </w:tcPr>
          <w:p w14:paraId="700EBF90" w14:textId="77777777" w:rsidR="002D03EF" w:rsidRDefault="002D03EF"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00D7F785" w14:textId="77777777" w:rsidR="002D03EF" w:rsidRDefault="002D03EF" w:rsidP="00AC65AD">
            <w:pPr>
              <w:spacing w:line="254" w:lineRule="auto"/>
              <w:jc w:val="center"/>
              <w:rPr>
                <w:rFonts w:ascii="Times New Roman" w:hAnsi="Times New Roman" w:cs="Times New Roman"/>
                <w:lang w:val="kk-KZ"/>
              </w:rPr>
            </w:pPr>
          </w:p>
        </w:tc>
      </w:tr>
      <w:tr w:rsidR="002D03EF" w14:paraId="5BC594BD"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30A13763" w14:textId="77777777" w:rsidR="002D03EF" w:rsidRDefault="002D03EF" w:rsidP="00AC65AD">
            <w:pPr>
              <w:spacing w:line="254" w:lineRule="auto"/>
              <w:jc w:val="both"/>
              <w:rPr>
                <w:rFonts w:ascii="Times New Roman" w:hAnsi="Times New Roman" w:cs="Times New Roman"/>
                <w:b/>
                <w:bCs/>
                <w:lang w:val="kk-KZ"/>
              </w:rPr>
            </w:pPr>
            <w:r>
              <w:rPr>
                <w:rFonts w:ascii="Times New Roman" w:hAnsi="Times New Roman" w:cs="Times New Roman"/>
                <w:b/>
                <w:bCs/>
                <w:lang w:val="kk-KZ"/>
              </w:rPr>
              <w:t>Барлығы</w:t>
            </w:r>
          </w:p>
        </w:tc>
        <w:tc>
          <w:tcPr>
            <w:tcW w:w="2123" w:type="dxa"/>
            <w:tcBorders>
              <w:top w:val="single" w:sz="4" w:space="0" w:color="auto"/>
              <w:left w:val="single" w:sz="4" w:space="0" w:color="auto"/>
              <w:bottom w:val="single" w:sz="4" w:space="0" w:color="auto"/>
              <w:right w:val="single" w:sz="4" w:space="0" w:color="auto"/>
            </w:tcBorders>
          </w:tcPr>
          <w:p w14:paraId="33D6A69C" w14:textId="77777777" w:rsidR="002D03EF" w:rsidRDefault="002D03EF" w:rsidP="00AC65AD">
            <w:pPr>
              <w:spacing w:line="254" w:lineRule="auto"/>
              <w:jc w:val="center"/>
              <w:rPr>
                <w:rFonts w:ascii="Times New Roman" w:hAnsi="Times New Roman" w:cs="Times New Roman"/>
                <w:b/>
                <w:bCs/>
                <w:lang w:val="kk-KZ"/>
              </w:rPr>
            </w:pPr>
          </w:p>
        </w:tc>
        <w:tc>
          <w:tcPr>
            <w:tcW w:w="1405" w:type="dxa"/>
            <w:tcBorders>
              <w:top w:val="single" w:sz="4" w:space="0" w:color="auto"/>
              <w:left w:val="single" w:sz="4" w:space="0" w:color="auto"/>
              <w:bottom w:val="single" w:sz="4" w:space="0" w:color="auto"/>
              <w:right w:val="single" w:sz="4" w:space="0" w:color="auto"/>
            </w:tcBorders>
          </w:tcPr>
          <w:p w14:paraId="4CC279C0" w14:textId="77777777" w:rsidR="002D03EF" w:rsidRDefault="002D03EF" w:rsidP="00AC65AD">
            <w:pPr>
              <w:spacing w:line="254" w:lineRule="auto"/>
              <w:jc w:val="center"/>
              <w:rPr>
                <w:rFonts w:ascii="Times New Roman" w:hAnsi="Times New Roman" w:cs="Times New Roman"/>
                <w:b/>
                <w:bCs/>
                <w:lang w:val="kk-KZ"/>
              </w:rPr>
            </w:pPr>
          </w:p>
        </w:tc>
      </w:tr>
      <w:tr w:rsidR="002D03EF" w14:paraId="1F0D0DDE"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45E7F645"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Еңбек өтіліне байланысты: 5 жылға дейін</w:t>
            </w:r>
          </w:p>
        </w:tc>
        <w:tc>
          <w:tcPr>
            <w:tcW w:w="2123" w:type="dxa"/>
            <w:tcBorders>
              <w:top w:val="single" w:sz="4" w:space="0" w:color="auto"/>
              <w:left w:val="single" w:sz="4" w:space="0" w:color="auto"/>
              <w:bottom w:val="single" w:sz="4" w:space="0" w:color="auto"/>
              <w:right w:val="single" w:sz="4" w:space="0" w:color="auto"/>
            </w:tcBorders>
          </w:tcPr>
          <w:p w14:paraId="6EDF8636" w14:textId="77777777" w:rsidR="002D03EF" w:rsidRDefault="002D03EF"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102CBAF5" w14:textId="77777777" w:rsidR="002D03EF" w:rsidRDefault="002D03EF" w:rsidP="00AC65AD">
            <w:pPr>
              <w:spacing w:line="254" w:lineRule="auto"/>
              <w:jc w:val="center"/>
              <w:rPr>
                <w:rFonts w:ascii="Times New Roman" w:hAnsi="Times New Roman" w:cs="Times New Roman"/>
                <w:lang w:val="kk-KZ"/>
              </w:rPr>
            </w:pPr>
          </w:p>
        </w:tc>
      </w:tr>
      <w:tr w:rsidR="002D03EF" w14:paraId="0A2719BA"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52D9AE5A"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5-тен 10-ға дейін</w:t>
            </w:r>
          </w:p>
        </w:tc>
        <w:tc>
          <w:tcPr>
            <w:tcW w:w="2123" w:type="dxa"/>
            <w:tcBorders>
              <w:top w:val="single" w:sz="4" w:space="0" w:color="auto"/>
              <w:left w:val="single" w:sz="4" w:space="0" w:color="auto"/>
              <w:bottom w:val="single" w:sz="4" w:space="0" w:color="auto"/>
              <w:right w:val="single" w:sz="4" w:space="0" w:color="auto"/>
            </w:tcBorders>
          </w:tcPr>
          <w:p w14:paraId="04028F16" w14:textId="77777777" w:rsidR="002D03EF" w:rsidRDefault="002D03EF"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7137F10B" w14:textId="77777777" w:rsidR="002D03EF" w:rsidRDefault="002D03EF" w:rsidP="00AC65AD">
            <w:pPr>
              <w:spacing w:line="254" w:lineRule="auto"/>
              <w:jc w:val="center"/>
              <w:rPr>
                <w:rFonts w:ascii="Times New Roman" w:hAnsi="Times New Roman" w:cs="Times New Roman"/>
                <w:lang w:val="kk-KZ"/>
              </w:rPr>
            </w:pPr>
          </w:p>
        </w:tc>
      </w:tr>
      <w:tr w:rsidR="002D03EF" w14:paraId="2D7CE728"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1912A93F"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10-нан 15-ке дейін</w:t>
            </w:r>
          </w:p>
        </w:tc>
        <w:tc>
          <w:tcPr>
            <w:tcW w:w="2123" w:type="dxa"/>
            <w:tcBorders>
              <w:top w:val="single" w:sz="4" w:space="0" w:color="auto"/>
              <w:left w:val="single" w:sz="4" w:space="0" w:color="auto"/>
              <w:bottom w:val="single" w:sz="4" w:space="0" w:color="auto"/>
              <w:right w:val="single" w:sz="4" w:space="0" w:color="auto"/>
            </w:tcBorders>
          </w:tcPr>
          <w:p w14:paraId="7BF3A3F5" w14:textId="77777777" w:rsidR="002D03EF" w:rsidRDefault="002D03EF"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4CE5F88C" w14:textId="77777777" w:rsidR="002D03EF" w:rsidRDefault="002D03EF" w:rsidP="00AC65AD">
            <w:pPr>
              <w:spacing w:line="254" w:lineRule="auto"/>
              <w:jc w:val="center"/>
              <w:rPr>
                <w:rFonts w:ascii="Times New Roman" w:hAnsi="Times New Roman" w:cs="Times New Roman"/>
                <w:lang w:val="kk-KZ"/>
              </w:rPr>
            </w:pPr>
          </w:p>
        </w:tc>
      </w:tr>
      <w:tr w:rsidR="002D03EF" w14:paraId="53EF50AE"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2BBCAA45"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15-тен 20-ға дейін</w:t>
            </w:r>
          </w:p>
        </w:tc>
        <w:tc>
          <w:tcPr>
            <w:tcW w:w="2123" w:type="dxa"/>
            <w:tcBorders>
              <w:top w:val="single" w:sz="4" w:space="0" w:color="auto"/>
              <w:left w:val="single" w:sz="4" w:space="0" w:color="auto"/>
              <w:bottom w:val="single" w:sz="4" w:space="0" w:color="auto"/>
              <w:right w:val="single" w:sz="4" w:space="0" w:color="auto"/>
            </w:tcBorders>
          </w:tcPr>
          <w:p w14:paraId="7FDCF081" w14:textId="77777777" w:rsidR="002D03EF" w:rsidRDefault="002D03EF"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5A038417" w14:textId="77777777" w:rsidR="002D03EF" w:rsidRDefault="002D03EF" w:rsidP="00AC65AD">
            <w:pPr>
              <w:spacing w:line="254" w:lineRule="auto"/>
              <w:jc w:val="center"/>
              <w:rPr>
                <w:rFonts w:ascii="Times New Roman" w:hAnsi="Times New Roman" w:cs="Times New Roman"/>
                <w:lang w:val="kk-KZ"/>
              </w:rPr>
            </w:pPr>
          </w:p>
        </w:tc>
      </w:tr>
      <w:tr w:rsidR="002D03EF" w14:paraId="6AF4EAB2"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1EF6F363"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20-дан жоғары</w:t>
            </w:r>
          </w:p>
        </w:tc>
        <w:tc>
          <w:tcPr>
            <w:tcW w:w="2123" w:type="dxa"/>
            <w:tcBorders>
              <w:top w:val="single" w:sz="4" w:space="0" w:color="auto"/>
              <w:left w:val="single" w:sz="4" w:space="0" w:color="auto"/>
              <w:bottom w:val="single" w:sz="4" w:space="0" w:color="auto"/>
              <w:right w:val="single" w:sz="4" w:space="0" w:color="auto"/>
            </w:tcBorders>
          </w:tcPr>
          <w:p w14:paraId="02E3DE15" w14:textId="77777777" w:rsidR="002D03EF" w:rsidRDefault="002D03EF"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7ACB792F" w14:textId="77777777" w:rsidR="002D03EF" w:rsidRDefault="002D03EF" w:rsidP="00AC65AD">
            <w:pPr>
              <w:spacing w:line="254" w:lineRule="auto"/>
              <w:jc w:val="center"/>
              <w:rPr>
                <w:rFonts w:ascii="Times New Roman" w:hAnsi="Times New Roman" w:cs="Times New Roman"/>
                <w:lang w:val="kk-KZ"/>
              </w:rPr>
            </w:pPr>
          </w:p>
        </w:tc>
      </w:tr>
      <w:tr w:rsidR="002D03EF" w14:paraId="47AE6788"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50DCB1B7" w14:textId="77777777" w:rsidR="002D03EF" w:rsidRDefault="002D03EF" w:rsidP="00AC65AD">
            <w:pPr>
              <w:spacing w:line="254" w:lineRule="auto"/>
              <w:jc w:val="both"/>
              <w:rPr>
                <w:rFonts w:ascii="Times New Roman" w:hAnsi="Times New Roman" w:cs="Times New Roman"/>
                <w:b/>
                <w:bCs/>
                <w:lang w:val="kk-KZ"/>
              </w:rPr>
            </w:pPr>
            <w:r>
              <w:rPr>
                <w:rFonts w:ascii="Times New Roman" w:hAnsi="Times New Roman" w:cs="Times New Roman"/>
                <w:b/>
                <w:bCs/>
                <w:lang w:val="kk-KZ"/>
              </w:rPr>
              <w:t>Барлығы</w:t>
            </w:r>
          </w:p>
        </w:tc>
        <w:tc>
          <w:tcPr>
            <w:tcW w:w="2123" w:type="dxa"/>
            <w:tcBorders>
              <w:top w:val="single" w:sz="4" w:space="0" w:color="auto"/>
              <w:left w:val="single" w:sz="4" w:space="0" w:color="auto"/>
              <w:bottom w:val="single" w:sz="4" w:space="0" w:color="auto"/>
              <w:right w:val="single" w:sz="4" w:space="0" w:color="auto"/>
            </w:tcBorders>
          </w:tcPr>
          <w:p w14:paraId="3D9A877B" w14:textId="77777777" w:rsidR="002D03EF" w:rsidRDefault="002D03EF" w:rsidP="00AC65AD">
            <w:pPr>
              <w:spacing w:line="254" w:lineRule="auto"/>
              <w:jc w:val="center"/>
              <w:rPr>
                <w:rFonts w:ascii="Times New Roman" w:hAnsi="Times New Roman" w:cs="Times New Roman"/>
                <w:b/>
                <w:bCs/>
                <w:lang w:val="kk-KZ"/>
              </w:rPr>
            </w:pPr>
          </w:p>
        </w:tc>
        <w:tc>
          <w:tcPr>
            <w:tcW w:w="1405" w:type="dxa"/>
            <w:tcBorders>
              <w:top w:val="single" w:sz="4" w:space="0" w:color="auto"/>
              <w:left w:val="single" w:sz="4" w:space="0" w:color="auto"/>
              <w:bottom w:val="single" w:sz="4" w:space="0" w:color="auto"/>
              <w:right w:val="single" w:sz="4" w:space="0" w:color="auto"/>
            </w:tcBorders>
          </w:tcPr>
          <w:p w14:paraId="6C4C56E4" w14:textId="77777777" w:rsidR="002D03EF" w:rsidRDefault="002D03EF" w:rsidP="00AC65AD">
            <w:pPr>
              <w:spacing w:line="254" w:lineRule="auto"/>
              <w:jc w:val="center"/>
              <w:rPr>
                <w:rFonts w:ascii="Times New Roman" w:hAnsi="Times New Roman" w:cs="Times New Roman"/>
                <w:b/>
                <w:bCs/>
                <w:lang w:val="kk-KZ"/>
              </w:rPr>
            </w:pPr>
          </w:p>
        </w:tc>
      </w:tr>
    </w:tbl>
    <w:p w14:paraId="08C6AC3E" w14:textId="77777777" w:rsidR="002D03EF" w:rsidRDefault="002D03EF" w:rsidP="002D03EF">
      <w:pPr>
        <w:jc w:val="both"/>
        <w:rPr>
          <w:rFonts w:ascii="Times New Roman" w:eastAsia="Times New Roman" w:hAnsi="Times New Roman" w:cs="Times New Roman"/>
          <w:lang w:val="kk-KZ" w:eastAsia="ru-RU"/>
        </w:rPr>
      </w:pPr>
      <w:r>
        <w:rPr>
          <w:rFonts w:ascii="Times New Roman" w:hAnsi="Times New Roman" w:cs="Times New Roman"/>
          <w:lang w:val="kk-KZ"/>
        </w:rPr>
        <w:tab/>
        <w:t>Жұмыс күшінің қозғалысы арқасында олардың сапалық құрамы өзгеріп отырғандықтан бұл мәселеге талдау кезінде көп назар аударылады.</w:t>
      </w:r>
    </w:p>
    <w:p w14:paraId="48CA8636" w14:textId="77777777" w:rsidR="002D03EF" w:rsidRDefault="002D03EF" w:rsidP="002D03EF">
      <w:pPr>
        <w:jc w:val="both"/>
        <w:rPr>
          <w:rFonts w:ascii="Times New Roman" w:hAnsi="Times New Roman" w:cs="Times New Roman"/>
          <w:lang w:val="kk-KZ"/>
        </w:rPr>
      </w:pPr>
    </w:p>
    <w:p w14:paraId="1C8BAE98" w14:textId="77777777" w:rsidR="002D03EF" w:rsidRDefault="002D03EF" w:rsidP="002D03EF">
      <w:pPr>
        <w:jc w:val="both"/>
        <w:rPr>
          <w:rFonts w:ascii="Times New Roman" w:hAnsi="Times New Roman" w:cs="Times New Roman"/>
          <w:b/>
          <w:lang w:val="kk-KZ"/>
        </w:rPr>
      </w:pP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b/>
          <w:lang w:val="kk-KZ"/>
        </w:rPr>
        <w:t>1.4.-кесте. Жұмыс күшінің қозғалысы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3102"/>
        <w:gridCol w:w="3103"/>
      </w:tblGrid>
      <w:tr w:rsidR="002D03EF" w14:paraId="778380C0"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35B5C30E" w14:textId="77777777" w:rsidR="002D03EF" w:rsidRDefault="002D03EF" w:rsidP="00AC65AD">
            <w:pPr>
              <w:spacing w:line="254" w:lineRule="auto"/>
              <w:jc w:val="center"/>
              <w:rPr>
                <w:rFonts w:ascii="Times New Roman" w:hAnsi="Times New Roman" w:cs="Times New Roman"/>
                <w:b/>
                <w:lang w:val="kk-KZ"/>
              </w:rPr>
            </w:pPr>
            <w:r>
              <w:rPr>
                <w:rFonts w:ascii="Times New Roman" w:hAnsi="Times New Roman" w:cs="Times New Roman"/>
                <w:b/>
                <w:lang w:val="kk-KZ"/>
              </w:rPr>
              <w:t>Көрсеткіш</w:t>
            </w:r>
          </w:p>
        </w:tc>
        <w:tc>
          <w:tcPr>
            <w:tcW w:w="3190" w:type="dxa"/>
            <w:tcBorders>
              <w:top w:val="single" w:sz="4" w:space="0" w:color="auto"/>
              <w:left w:val="single" w:sz="4" w:space="0" w:color="auto"/>
              <w:bottom w:val="single" w:sz="4" w:space="0" w:color="auto"/>
              <w:right w:val="single" w:sz="4" w:space="0" w:color="auto"/>
            </w:tcBorders>
            <w:hideMark/>
          </w:tcPr>
          <w:p w14:paraId="1908AEA7" w14:textId="77777777" w:rsidR="002D03EF" w:rsidRDefault="002D03EF" w:rsidP="00AC65AD">
            <w:pPr>
              <w:spacing w:line="254" w:lineRule="auto"/>
              <w:jc w:val="center"/>
              <w:rPr>
                <w:rFonts w:ascii="Times New Roman" w:hAnsi="Times New Roman" w:cs="Times New Roman"/>
                <w:b/>
                <w:lang w:val="kk-KZ"/>
              </w:rPr>
            </w:pPr>
            <w:r>
              <w:rPr>
                <w:rFonts w:ascii="Times New Roman" w:hAnsi="Times New Roman" w:cs="Times New Roman"/>
                <w:b/>
                <w:lang w:val="kk-KZ"/>
              </w:rPr>
              <w:t>Өткен жыл</w:t>
            </w:r>
          </w:p>
        </w:tc>
        <w:tc>
          <w:tcPr>
            <w:tcW w:w="3191" w:type="dxa"/>
            <w:tcBorders>
              <w:top w:val="single" w:sz="4" w:space="0" w:color="auto"/>
              <w:left w:val="single" w:sz="4" w:space="0" w:color="auto"/>
              <w:bottom w:val="single" w:sz="4" w:space="0" w:color="auto"/>
              <w:right w:val="single" w:sz="4" w:space="0" w:color="auto"/>
            </w:tcBorders>
            <w:hideMark/>
          </w:tcPr>
          <w:p w14:paraId="7D2109D7" w14:textId="77777777" w:rsidR="002D03EF" w:rsidRDefault="002D03EF" w:rsidP="00AC65AD">
            <w:pPr>
              <w:spacing w:line="254" w:lineRule="auto"/>
              <w:jc w:val="center"/>
              <w:rPr>
                <w:rFonts w:ascii="Times New Roman" w:hAnsi="Times New Roman" w:cs="Times New Roman"/>
                <w:b/>
                <w:lang w:val="kk-KZ"/>
              </w:rPr>
            </w:pPr>
            <w:r>
              <w:rPr>
                <w:rFonts w:ascii="Times New Roman" w:hAnsi="Times New Roman" w:cs="Times New Roman"/>
                <w:b/>
                <w:lang w:val="kk-KZ"/>
              </w:rPr>
              <w:t>Есеп беру жылы</w:t>
            </w:r>
          </w:p>
        </w:tc>
      </w:tr>
      <w:tr w:rsidR="002D03EF" w14:paraId="75F1D242"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0AEF4B80"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Жыл басындағы ӨӨП саны</w:t>
            </w:r>
          </w:p>
        </w:tc>
        <w:tc>
          <w:tcPr>
            <w:tcW w:w="3190" w:type="dxa"/>
            <w:tcBorders>
              <w:top w:val="single" w:sz="4" w:space="0" w:color="auto"/>
              <w:left w:val="single" w:sz="4" w:space="0" w:color="auto"/>
              <w:bottom w:val="single" w:sz="4" w:space="0" w:color="auto"/>
              <w:right w:val="single" w:sz="4" w:space="0" w:color="auto"/>
            </w:tcBorders>
          </w:tcPr>
          <w:p w14:paraId="193029D2" w14:textId="77777777" w:rsidR="002D03EF" w:rsidRDefault="002D03EF"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67C1193B" w14:textId="77777777" w:rsidR="002D03EF" w:rsidRDefault="002D03EF" w:rsidP="00AC65AD">
            <w:pPr>
              <w:spacing w:line="254" w:lineRule="auto"/>
              <w:jc w:val="center"/>
              <w:rPr>
                <w:rFonts w:ascii="Times New Roman" w:hAnsi="Times New Roman" w:cs="Times New Roman"/>
                <w:lang w:val="kk-KZ"/>
              </w:rPr>
            </w:pPr>
          </w:p>
        </w:tc>
      </w:tr>
      <w:tr w:rsidR="002D03EF" w14:paraId="2E50C6AB"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591C2868"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Жұмысқа қабылданғандар</w:t>
            </w:r>
          </w:p>
        </w:tc>
        <w:tc>
          <w:tcPr>
            <w:tcW w:w="3190" w:type="dxa"/>
            <w:tcBorders>
              <w:top w:val="single" w:sz="4" w:space="0" w:color="auto"/>
              <w:left w:val="single" w:sz="4" w:space="0" w:color="auto"/>
              <w:bottom w:val="single" w:sz="4" w:space="0" w:color="auto"/>
              <w:right w:val="single" w:sz="4" w:space="0" w:color="auto"/>
            </w:tcBorders>
          </w:tcPr>
          <w:p w14:paraId="2847167E" w14:textId="77777777" w:rsidR="002D03EF" w:rsidRDefault="002D03EF"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4A36AB27" w14:textId="77777777" w:rsidR="002D03EF" w:rsidRDefault="002D03EF" w:rsidP="00AC65AD">
            <w:pPr>
              <w:spacing w:line="254" w:lineRule="auto"/>
              <w:jc w:val="center"/>
              <w:rPr>
                <w:rFonts w:ascii="Times New Roman" w:hAnsi="Times New Roman" w:cs="Times New Roman"/>
                <w:lang w:val="kk-KZ"/>
              </w:rPr>
            </w:pPr>
          </w:p>
        </w:tc>
      </w:tr>
      <w:tr w:rsidR="002D03EF" w14:paraId="32F58648"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6BE25D3E"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Шығып кеткені</w:t>
            </w:r>
          </w:p>
        </w:tc>
        <w:tc>
          <w:tcPr>
            <w:tcW w:w="3190" w:type="dxa"/>
            <w:tcBorders>
              <w:top w:val="single" w:sz="4" w:space="0" w:color="auto"/>
              <w:left w:val="single" w:sz="4" w:space="0" w:color="auto"/>
              <w:bottom w:val="single" w:sz="4" w:space="0" w:color="auto"/>
              <w:right w:val="single" w:sz="4" w:space="0" w:color="auto"/>
            </w:tcBorders>
          </w:tcPr>
          <w:p w14:paraId="66200C88" w14:textId="77777777" w:rsidR="002D03EF" w:rsidRDefault="002D03EF"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768DA4BB" w14:textId="77777777" w:rsidR="002D03EF" w:rsidRDefault="002D03EF" w:rsidP="00AC65AD">
            <w:pPr>
              <w:spacing w:line="254" w:lineRule="auto"/>
              <w:jc w:val="center"/>
              <w:rPr>
                <w:rFonts w:ascii="Times New Roman" w:hAnsi="Times New Roman" w:cs="Times New Roman"/>
                <w:lang w:val="kk-KZ"/>
              </w:rPr>
            </w:pPr>
          </w:p>
        </w:tc>
      </w:tr>
      <w:tr w:rsidR="002D03EF" w14:paraId="53D4E9E5"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102D44D0"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Өз еркімен шыққандар</w:t>
            </w:r>
          </w:p>
        </w:tc>
        <w:tc>
          <w:tcPr>
            <w:tcW w:w="3190" w:type="dxa"/>
            <w:tcBorders>
              <w:top w:val="single" w:sz="4" w:space="0" w:color="auto"/>
              <w:left w:val="single" w:sz="4" w:space="0" w:color="auto"/>
              <w:bottom w:val="single" w:sz="4" w:space="0" w:color="auto"/>
              <w:right w:val="single" w:sz="4" w:space="0" w:color="auto"/>
            </w:tcBorders>
          </w:tcPr>
          <w:p w14:paraId="33B58C12" w14:textId="77777777" w:rsidR="002D03EF" w:rsidRDefault="002D03EF"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56CB6455" w14:textId="77777777" w:rsidR="002D03EF" w:rsidRDefault="002D03EF" w:rsidP="00AC65AD">
            <w:pPr>
              <w:spacing w:line="254" w:lineRule="auto"/>
              <w:jc w:val="center"/>
              <w:rPr>
                <w:rFonts w:ascii="Times New Roman" w:hAnsi="Times New Roman" w:cs="Times New Roman"/>
                <w:lang w:val="kk-KZ"/>
              </w:rPr>
            </w:pPr>
          </w:p>
        </w:tc>
      </w:tr>
      <w:tr w:rsidR="002D03EF" w14:paraId="65AEB5DB"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2A1DC7F1"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Еңбек тәртібін бұзғаны үшін жұмыстан босатылғандар</w:t>
            </w:r>
          </w:p>
        </w:tc>
        <w:tc>
          <w:tcPr>
            <w:tcW w:w="3190" w:type="dxa"/>
            <w:tcBorders>
              <w:top w:val="single" w:sz="4" w:space="0" w:color="auto"/>
              <w:left w:val="single" w:sz="4" w:space="0" w:color="auto"/>
              <w:bottom w:val="single" w:sz="4" w:space="0" w:color="auto"/>
              <w:right w:val="single" w:sz="4" w:space="0" w:color="auto"/>
            </w:tcBorders>
          </w:tcPr>
          <w:p w14:paraId="538C228B" w14:textId="77777777" w:rsidR="002D03EF" w:rsidRDefault="002D03EF"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42161EF7" w14:textId="77777777" w:rsidR="002D03EF" w:rsidRDefault="002D03EF" w:rsidP="00AC65AD">
            <w:pPr>
              <w:spacing w:line="254" w:lineRule="auto"/>
              <w:jc w:val="center"/>
              <w:rPr>
                <w:rFonts w:ascii="Times New Roman" w:hAnsi="Times New Roman" w:cs="Times New Roman"/>
                <w:lang w:val="kk-KZ"/>
              </w:rPr>
            </w:pPr>
          </w:p>
        </w:tc>
      </w:tr>
      <w:tr w:rsidR="002D03EF" w14:paraId="22FD821C"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7A838160"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Жыл соңындағы персонал саны</w:t>
            </w:r>
          </w:p>
        </w:tc>
        <w:tc>
          <w:tcPr>
            <w:tcW w:w="3190" w:type="dxa"/>
            <w:tcBorders>
              <w:top w:val="single" w:sz="4" w:space="0" w:color="auto"/>
              <w:left w:val="single" w:sz="4" w:space="0" w:color="auto"/>
              <w:bottom w:val="single" w:sz="4" w:space="0" w:color="auto"/>
              <w:right w:val="single" w:sz="4" w:space="0" w:color="auto"/>
            </w:tcBorders>
          </w:tcPr>
          <w:p w14:paraId="22073284" w14:textId="77777777" w:rsidR="002D03EF" w:rsidRDefault="002D03EF"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0929C880" w14:textId="77777777" w:rsidR="002D03EF" w:rsidRDefault="002D03EF" w:rsidP="00AC65AD">
            <w:pPr>
              <w:spacing w:line="254" w:lineRule="auto"/>
              <w:jc w:val="center"/>
              <w:rPr>
                <w:rFonts w:ascii="Times New Roman" w:hAnsi="Times New Roman" w:cs="Times New Roman"/>
                <w:lang w:val="kk-KZ"/>
              </w:rPr>
            </w:pPr>
          </w:p>
        </w:tc>
      </w:tr>
      <w:tr w:rsidR="002D03EF" w14:paraId="281D340E"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72753B12"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Персоналдың тізімдік орташа саны</w:t>
            </w:r>
          </w:p>
        </w:tc>
        <w:tc>
          <w:tcPr>
            <w:tcW w:w="3190" w:type="dxa"/>
            <w:tcBorders>
              <w:top w:val="single" w:sz="4" w:space="0" w:color="auto"/>
              <w:left w:val="single" w:sz="4" w:space="0" w:color="auto"/>
              <w:bottom w:val="single" w:sz="4" w:space="0" w:color="auto"/>
              <w:right w:val="single" w:sz="4" w:space="0" w:color="auto"/>
            </w:tcBorders>
          </w:tcPr>
          <w:p w14:paraId="166805A5" w14:textId="77777777" w:rsidR="002D03EF" w:rsidRDefault="002D03EF"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2FAD5832" w14:textId="77777777" w:rsidR="002D03EF" w:rsidRDefault="002D03EF" w:rsidP="00AC65AD">
            <w:pPr>
              <w:spacing w:line="254" w:lineRule="auto"/>
              <w:jc w:val="center"/>
              <w:rPr>
                <w:rFonts w:ascii="Times New Roman" w:hAnsi="Times New Roman" w:cs="Times New Roman"/>
                <w:lang w:val="kk-KZ"/>
              </w:rPr>
            </w:pPr>
          </w:p>
        </w:tc>
      </w:tr>
      <w:tr w:rsidR="002D03EF" w14:paraId="1BB939E2"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0362D847"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lastRenderedPageBreak/>
              <w:t>Жұмыскерлердің қабылдау бойынша айналым  коэффициент</w:t>
            </w:r>
          </w:p>
        </w:tc>
        <w:tc>
          <w:tcPr>
            <w:tcW w:w="3190" w:type="dxa"/>
            <w:tcBorders>
              <w:top w:val="single" w:sz="4" w:space="0" w:color="auto"/>
              <w:left w:val="single" w:sz="4" w:space="0" w:color="auto"/>
              <w:bottom w:val="single" w:sz="4" w:space="0" w:color="auto"/>
              <w:right w:val="single" w:sz="4" w:space="0" w:color="auto"/>
            </w:tcBorders>
          </w:tcPr>
          <w:p w14:paraId="020FD172" w14:textId="77777777" w:rsidR="002D03EF" w:rsidRDefault="002D03EF"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33E2B7FD" w14:textId="77777777" w:rsidR="002D03EF" w:rsidRDefault="002D03EF" w:rsidP="00AC65AD">
            <w:pPr>
              <w:spacing w:line="254" w:lineRule="auto"/>
              <w:jc w:val="center"/>
              <w:rPr>
                <w:rFonts w:ascii="Times New Roman" w:hAnsi="Times New Roman" w:cs="Times New Roman"/>
                <w:lang w:val="kk-KZ"/>
              </w:rPr>
            </w:pPr>
          </w:p>
        </w:tc>
      </w:tr>
      <w:tr w:rsidR="002D03EF" w14:paraId="487D48DD"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2BEE5CD5"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Жұмыстан шыққан жұмыскерлер бойынша айналым  коэффициент</w:t>
            </w:r>
          </w:p>
        </w:tc>
        <w:tc>
          <w:tcPr>
            <w:tcW w:w="3190" w:type="dxa"/>
            <w:tcBorders>
              <w:top w:val="single" w:sz="4" w:space="0" w:color="auto"/>
              <w:left w:val="single" w:sz="4" w:space="0" w:color="auto"/>
              <w:bottom w:val="single" w:sz="4" w:space="0" w:color="auto"/>
              <w:right w:val="single" w:sz="4" w:space="0" w:color="auto"/>
            </w:tcBorders>
          </w:tcPr>
          <w:p w14:paraId="726C2706" w14:textId="77777777" w:rsidR="002D03EF" w:rsidRDefault="002D03EF"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3A22149B" w14:textId="77777777" w:rsidR="002D03EF" w:rsidRDefault="002D03EF" w:rsidP="00AC65AD">
            <w:pPr>
              <w:spacing w:line="254" w:lineRule="auto"/>
              <w:jc w:val="center"/>
              <w:rPr>
                <w:rFonts w:ascii="Times New Roman" w:hAnsi="Times New Roman" w:cs="Times New Roman"/>
                <w:lang w:val="kk-KZ"/>
              </w:rPr>
            </w:pPr>
          </w:p>
        </w:tc>
      </w:tr>
      <w:tr w:rsidR="002D03EF" w14:paraId="1CB4F073"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096115DD"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Кадрлардың тұрақсыздық  коэффициенті</w:t>
            </w:r>
          </w:p>
        </w:tc>
        <w:tc>
          <w:tcPr>
            <w:tcW w:w="3190" w:type="dxa"/>
            <w:tcBorders>
              <w:top w:val="single" w:sz="4" w:space="0" w:color="auto"/>
              <w:left w:val="single" w:sz="4" w:space="0" w:color="auto"/>
              <w:bottom w:val="single" w:sz="4" w:space="0" w:color="auto"/>
              <w:right w:val="single" w:sz="4" w:space="0" w:color="auto"/>
            </w:tcBorders>
          </w:tcPr>
          <w:p w14:paraId="6C906F03" w14:textId="77777777" w:rsidR="002D03EF" w:rsidRDefault="002D03EF"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7BFFBAFA" w14:textId="77777777" w:rsidR="002D03EF" w:rsidRDefault="002D03EF" w:rsidP="00AC65AD">
            <w:pPr>
              <w:spacing w:line="254" w:lineRule="auto"/>
              <w:jc w:val="center"/>
              <w:rPr>
                <w:rFonts w:ascii="Times New Roman" w:hAnsi="Times New Roman" w:cs="Times New Roman"/>
                <w:lang w:val="kk-KZ"/>
              </w:rPr>
            </w:pPr>
          </w:p>
        </w:tc>
      </w:tr>
      <w:tr w:rsidR="002D03EF" w14:paraId="1FBA75C5"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64792758" w14:textId="77777777" w:rsidR="002D03EF" w:rsidRDefault="002D03EF" w:rsidP="00AC65AD">
            <w:pPr>
              <w:spacing w:line="254" w:lineRule="auto"/>
              <w:jc w:val="both"/>
              <w:rPr>
                <w:rFonts w:ascii="Times New Roman" w:hAnsi="Times New Roman" w:cs="Times New Roman"/>
                <w:lang w:val="en-US"/>
              </w:rPr>
            </w:pPr>
            <w:r>
              <w:rPr>
                <w:rFonts w:ascii="Times New Roman" w:hAnsi="Times New Roman" w:cs="Times New Roman"/>
                <w:lang w:val="kk-KZ"/>
              </w:rPr>
              <w:t>Кадрлардың тұрақтылық коэффициенті</w:t>
            </w:r>
          </w:p>
        </w:tc>
        <w:tc>
          <w:tcPr>
            <w:tcW w:w="3190" w:type="dxa"/>
            <w:tcBorders>
              <w:top w:val="single" w:sz="4" w:space="0" w:color="auto"/>
              <w:left w:val="single" w:sz="4" w:space="0" w:color="auto"/>
              <w:bottom w:val="single" w:sz="4" w:space="0" w:color="auto"/>
              <w:right w:val="single" w:sz="4" w:space="0" w:color="auto"/>
            </w:tcBorders>
          </w:tcPr>
          <w:p w14:paraId="16E74452" w14:textId="77777777" w:rsidR="002D03EF" w:rsidRDefault="002D03EF"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4134C01A" w14:textId="77777777" w:rsidR="002D03EF" w:rsidRDefault="002D03EF" w:rsidP="00AC65AD">
            <w:pPr>
              <w:spacing w:line="254" w:lineRule="auto"/>
              <w:jc w:val="center"/>
              <w:rPr>
                <w:rFonts w:ascii="Times New Roman" w:hAnsi="Times New Roman" w:cs="Times New Roman"/>
                <w:lang w:val="kk-KZ"/>
              </w:rPr>
            </w:pPr>
          </w:p>
        </w:tc>
      </w:tr>
    </w:tbl>
    <w:p w14:paraId="4F44D59D" w14:textId="77777777" w:rsidR="002D03EF" w:rsidRDefault="002D03EF" w:rsidP="002D03EF">
      <w:pPr>
        <w:jc w:val="both"/>
        <w:rPr>
          <w:rFonts w:ascii="Times New Roman" w:eastAsia="Times New Roman" w:hAnsi="Times New Roman" w:cs="Times New Roman"/>
          <w:lang w:val="kk-KZ" w:eastAsia="ru-RU"/>
        </w:rPr>
      </w:pPr>
      <w:r>
        <w:rPr>
          <w:rFonts w:ascii="Times New Roman" w:hAnsi="Times New Roman" w:cs="Times New Roman"/>
          <w:lang w:val="kk-KZ"/>
        </w:rPr>
        <w:tab/>
        <w:t>Жұмыс күшінің қозғалысын сипаттау үшін келесі көрсеткіштерге талдау жүргіземіз:</w:t>
      </w:r>
    </w:p>
    <w:p w14:paraId="1EC3DA14" w14:textId="77777777" w:rsidR="002D03EF" w:rsidRDefault="002D03EF" w:rsidP="002D03EF">
      <w:pPr>
        <w:jc w:val="both"/>
        <w:rPr>
          <w:rFonts w:ascii="Times New Roman" w:hAnsi="Times New Roman" w:cs="Times New Roman"/>
          <w:lang w:val="kk-KZ"/>
        </w:rPr>
      </w:pPr>
      <w:r>
        <w:rPr>
          <w:rFonts w:ascii="Times New Roman" w:hAnsi="Times New Roman" w:cs="Times New Roman"/>
          <w:lang w:val="kk-KZ"/>
        </w:rPr>
        <w:tab/>
        <w:t>Персоналды қабылдаудың айналым  коэффициенті (Кқ ):</w:t>
      </w:r>
    </w:p>
    <w:p w14:paraId="5A91F646" w14:textId="77777777" w:rsidR="002D03EF" w:rsidRDefault="002D03EF" w:rsidP="002D03EF">
      <w:pPr>
        <w:jc w:val="both"/>
        <w:rPr>
          <w:rFonts w:ascii="Times New Roman" w:hAnsi="Times New Roman" w:cs="Times New Roman"/>
          <w:lang w:val="kk-KZ"/>
        </w:rPr>
      </w:pPr>
      <w:r>
        <w:rPr>
          <w:rFonts w:ascii="Times New Roman" w:hAnsi="Times New Roman" w:cs="Times New Roman"/>
          <w:b/>
          <w:sz w:val="44"/>
          <w:szCs w:val="44"/>
          <w:lang w:val="kk-KZ"/>
        </w:rPr>
        <w:t>К</w:t>
      </w:r>
      <w:r>
        <w:rPr>
          <w:rFonts w:ascii="Times New Roman" w:hAnsi="Times New Roman" w:cs="Times New Roman"/>
          <w:b/>
          <w:sz w:val="28"/>
          <w:szCs w:val="28"/>
          <w:lang w:val="kk-KZ"/>
        </w:rPr>
        <w:t>қ</w:t>
      </w:r>
      <w:r>
        <w:rPr>
          <w:rFonts w:ascii="Times New Roman" w:hAnsi="Times New Roman" w:cs="Times New Roman"/>
          <w:b/>
          <w:lang w:val="kk-KZ"/>
        </w:rPr>
        <w:t xml:space="preserve"> = Жұмысқа қабылданған персонал саны /Персоналдың тізімдік орташа </w:t>
      </w:r>
    </w:p>
    <w:p w14:paraId="2CA1C06F" w14:textId="77777777" w:rsidR="002D03EF" w:rsidRDefault="002D03EF" w:rsidP="002D03EF">
      <w:pPr>
        <w:ind w:left="708" w:firstLine="708"/>
        <w:jc w:val="both"/>
        <w:rPr>
          <w:rFonts w:ascii="Times New Roman" w:hAnsi="Times New Roman" w:cs="Times New Roman"/>
          <w:b/>
          <w:lang w:val="kk-KZ"/>
        </w:rPr>
      </w:pPr>
      <w:r>
        <w:rPr>
          <w:rFonts w:ascii="Times New Roman" w:hAnsi="Times New Roman" w:cs="Times New Roman"/>
          <w:b/>
          <w:lang w:val="kk-KZ"/>
        </w:rPr>
        <w:t>саны = 80/200 = 0,4ғ;</w:t>
      </w:r>
      <w:r>
        <w:rPr>
          <w:rFonts w:ascii="Times New Roman" w:hAnsi="Times New Roman" w:cs="Times New Roman"/>
          <w:b/>
          <w:lang w:val="kk-KZ"/>
        </w:rPr>
        <w:tab/>
      </w:r>
    </w:p>
    <w:p w14:paraId="54603678" w14:textId="77777777" w:rsidR="002D03EF" w:rsidRDefault="002D03EF" w:rsidP="002D03EF">
      <w:pPr>
        <w:jc w:val="both"/>
        <w:rPr>
          <w:rFonts w:ascii="Times New Roman" w:hAnsi="Times New Roman" w:cs="Times New Roman"/>
          <w:b/>
          <w:lang w:val="kk-KZ"/>
        </w:rPr>
      </w:pPr>
      <w:r>
        <w:rPr>
          <w:rFonts w:ascii="Times New Roman" w:hAnsi="Times New Roman" w:cs="Times New Roman"/>
          <w:b/>
          <w:lang w:val="kk-KZ"/>
        </w:rPr>
        <w:tab/>
      </w:r>
    </w:p>
    <w:p w14:paraId="0A1672C3" w14:textId="77777777" w:rsidR="002D03EF" w:rsidRDefault="002D03EF" w:rsidP="002D03EF">
      <w:pPr>
        <w:jc w:val="both"/>
        <w:rPr>
          <w:rFonts w:ascii="Times New Roman" w:hAnsi="Times New Roman" w:cs="Times New Roman"/>
          <w:lang w:val="kk-KZ"/>
        </w:rPr>
      </w:pPr>
      <w:r>
        <w:rPr>
          <w:rFonts w:ascii="Times New Roman" w:hAnsi="Times New Roman" w:cs="Times New Roman"/>
          <w:lang w:val="kk-KZ"/>
        </w:rPr>
        <w:t>Жұмыстан шыққан жұмыскерлердің айналым</w:t>
      </w:r>
      <w:r>
        <w:rPr>
          <w:rFonts w:ascii="Times New Roman" w:hAnsi="Times New Roman" w:cs="Times New Roman"/>
          <w:b/>
          <w:lang w:val="kk-KZ"/>
        </w:rPr>
        <w:t xml:space="preserve">  </w:t>
      </w:r>
      <w:r>
        <w:rPr>
          <w:rFonts w:ascii="Times New Roman" w:hAnsi="Times New Roman" w:cs="Times New Roman"/>
          <w:lang w:val="kk-KZ"/>
        </w:rPr>
        <w:t xml:space="preserve">коэффициенті ( </w:t>
      </w:r>
      <w:r>
        <w:rPr>
          <w:rFonts w:ascii="Times New Roman" w:hAnsi="Times New Roman" w:cs="Times New Roman"/>
          <w:sz w:val="32"/>
          <w:szCs w:val="32"/>
          <w:lang w:val="kk-KZ"/>
        </w:rPr>
        <w:t>К</w:t>
      </w:r>
      <w:r>
        <w:rPr>
          <w:rFonts w:ascii="Times New Roman" w:hAnsi="Times New Roman" w:cs="Times New Roman"/>
          <w:lang w:val="kk-KZ"/>
        </w:rPr>
        <w:t>жш) ;</w:t>
      </w:r>
    </w:p>
    <w:p w14:paraId="1A3D5C2A" w14:textId="77777777" w:rsidR="002D03EF" w:rsidRDefault="002D03EF" w:rsidP="002D03EF">
      <w:pPr>
        <w:jc w:val="both"/>
        <w:rPr>
          <w:rFonts w:ascii="Times New Roman" w:hAnsi="Times New Roman" w:cs="Times New Roman"/>
          <w:b/>
          <w:lang w:val="kk-KZ"/>
        </w:rPr>
      </w:pPr>
      <w:r>
        <w:rPr>
          <w:rFonts w:ascii="Times New Roman" w:hAnsi="Times New Roman" w:cs="Times New Roman"/>
          <w:b/>
          <w:sz w:val="40"/>
          <w:szCs w:val="40"/>
          <w:lang w:val="kk-KZ"/>
        </w:rPr>
        <w:t>К</w:t>
      </w:r>
      <w:r>
        <w:rPr>
          <w:rFonts w:ascii="Times New Roman" w:hAnsi="Times New Roman" w:cs="Times New Roman"/>
          <w:b/>
          <w:sz w:val="28"/>
          <w:szCs w:val="28"/>
          <w:lang w:val="kk-KZ"/>
        </w:rPr>
        <w:t>жш</w:t>
      </w:r>
      <w:r>
        <w:rPr>
          <w:rFonts w:ascii="Times New Roman" w:hAnsi="Times New Roman" w:cs="Times New Roman"/>
          <w:b/>
          <w:sz w:val="36"/>
          <w:szCs w:val="36"/>
          <w:lang w:val="kk-KZ"/>
        </w:rPr>
        <w:t xml:space="preserve"> </w:t>
      </w:r>
      <w:r>
        <w:rPr>
          <w:rFonts w:ascii="Times New Roman" w:hAnsi="Times New Roman" w:cs="Times New Roman"/>
          <w:b/>
          <w:lang w:val="kk-KZ"/>
        </w:rPr>
        <w:t xml:space="preserve">= Жұмыстан шыққан жұмыскерлер саны / Персоналдың тізімдік орташа </w:t>
      </w:r>
    </w:p>
    <w:p w14:paraId="3F056903" w14:textId="77777777" w:rsidR="002D03EF" w:rsidRDefault="002D03EF" w:rsidP="002D03EF">
      <w:pPr>
        <w:ind w:left="708" w:firstLine="708"/>
        <w:jc w:val="both"/>
        <w:rPr>
          <w:rFonts w:ascii="Times New Roman" w:hAnsi="Times New Roman" w:cs="Times New Roman"/>
          <w:lang w:val="kk-KZ"/>
        </w:rPr>
      </w:pPr>
      <w:r>
        <w:rPr>
          <w:rFonts w:ascii="Times New Roman" w:hAnsi="Times New Roman" w:cs="Times New Roman"/>
          <w:b/>
          <w:lang w:val="kk-KZ"/>
        </w:rPr>
        <w:t>саны = 40/200 = 0,2</w:t>
      </w:r>
    </w:p>
    <w:p w14:paraId="4D9A62F1" w14:textId="77777777" w:rsidR="002D03EF" w:rsidRDefault="002D03EF" w:rsidP="002D03EF">
      <w:pPr>
        <w:ind w:left="708" w:firstLine="708"/>
        <w:jc w:val="both"/>
        <w:rPr>
          <w:rFonts w:ascii="Times New Roman" w:hAnsi="Times New Roman" w:cs="Times New Roman"/>
          <w:lang w:val="kk-KZ"/>
        </w:rPr>
      </w:pPr>
      <w:r>
        <w:rPr>
          <w:rFonts w:ascii="Times New Roman" w:hAnsi="Times New Roman" w:cs="Times New Roman"/>
          <w:lang w:val="kk-KZ"/>
        </w:rPr>
        <w:t>Кадрлардың тұрақсыздық  коэффициенті (</w:t>
      </w:r>
      <w:r>
        <w:rPr>
          <w:rFonts w:ascii="Times New Roman" w:hAnsi="Times New Roman" w:cs="Times New Roman"/>
          <w:sz w:val="36"/>
          <w:szCs w:val="36"/>
          <w:lang w:val="kk-KZ"/>
        </w:rPr>
        <w:t>К</w:t>
      </w:r>
      <w:r>
        <w:rPr>
          <w:rFonts w:ascii="Times New Roman" w:hAnsi="Times New Roman" w:cs="Times New Roman"/>
          <w:lang w:val="kk-KZ"/>
        </w:rPr>
        <w:t>тк):</w:t>
      </w:r>
    </w:p>
    <w:p w14:paraId="36D2A300" w14:textId="77777777" w:rsidR="002D03EF" w:rsidRDefault="002D03EF" w:rsidP="002D03EF">
      <w:pPr>
        <w:jc w:val="both"/>
        <w:rPr>
          <w:rFonts w:ascii="Times New Roman" w:hAnsi="Times New Roman" w:cs="Times New Roman"/>
          <w:b/>
          <w:lang w:val="kk-KZ"/>
        </w:rPr>
      </w:pPr>
      <w:r>
        <w:rPr>
          <w:rFonts w:ascii="Times New Roman" w:hAnsi="Times New Roman" w:cs="Times New Roman"/>
          <w:b/>
          <w:sz w:val="40"/>
          <w:szCs w:val="40"/>
          <w:lang w:val="kk-KZ"/>
        </w:rPr>
        <w:t>К</w:t>
      </w:r>
      <w:r>
        <w:rPr>
          <w:rFonts w:ascii="Times New Roman" w:hAnsi="Times New Roman" w:cs="Times New Roman"/>
          <w:b/>
          <w:sz w:val="28"/>
          <w:szCs w:val="28"/>
          <w:lang w:val="kk-KZ"/>
        </w:rPr>
        <w:t xml:space="preserve">тк </w:t>
      </w:r>
      <w:r>
        <w:rPr>
          <w:rFonts w:ascii="Times New Roman" w:hAnsi="Times New Roman" w:cs="Times New Roman"/>
          <w:b/>
          <w:lang w:val="kk-KZ"/>
        </w:rPr>
        <w:t xml:space="preserve">= Тәртіпті бұзған және өз еркімен жұмыстан шыққан жұмыскерлердің саны/ </w:t>
      </w:r>
    </w:p>
    <w:p w14:paraId="49C3FC9C" w14:textId="77777777" w:rsidR="002D03EF" w:rsidRDefault="002D03EF" w:rsidP="002D03EF">
      <w:pPr>
        <w:ind w:left="708" w:firstLine="708"/>
        <w:jc w:val="both"/>
        <w:rPr>
          <w:rFonts w:ascii="Times New Roman" w:hAnsi="Times New Roman" w:cs="Times New Roman"/>
          <w:b/>
          <w:lang w:val="kk-KZ"/>
        </w:rPr>
      </w:pPr>
      <w:r>
        <w:rPr>
          <w:rFonts w:ascii="Times New Roman" w:hAnsi="Times New Roman" w:cs="Times New Roman"/>
          <w:b/>
          <w:lang w:val="kk-KZ"/>
        </w:rPr>
        <w:t>Персоналдың тізімдік орташа саны =28/ 200 =0,14;</w:t>
      </w:r>
    </w:p>
    <w:p w14:paraId="7EBEBCB1" w14:textId="77777777" w:rsidR="002D03EF" w:rsidRDefault="002D03EF" w:rsidP="002D03EF">
      <w:pPr>
        <w:ind w:left="708" w:firstLine="708"/>
        <w:jc w:val="both"/>
        <w:rPr>
          <w:rFonts w:ascii="Times New Roman" w:hAnsi="Times New Roman" w:cs="Times New Roman"/>
          <w:b/>
          <w:lang w:val="kk-KZ"/>
        </w:rPr>
      </w:pPr>
    </w:p>
    <w:p w14:paraId="7659D233" w14:textId="77777777" w:rsidR="002D03EF" w:rsidRDefault="002D03EF" w:rsidP="002D03EF">
      <w:pPr>
        <w:ind w:left="708" w:firstLine="708"/>
        <w:jc w:val="both"/>
        <w:rPr>
          <w:rFonts w:ascii="Times New Roman" w:hAnsi="Times New Roman" w:cs="Times New Roman"/>
          <w:lang w:val="kk-KZ"/>
        </w:rPr>
      </w:pPr>
      <w:r>
        <w:rPr>
          <w:rFonts w:ascii="Times New Roman" w:hAnsi="Times New Roman" w:cs="Times New Roman"/>
          <w:lang w:val="kk-KZ"/>
        </w:rPr>
        <w:t>Кәсіпорын персоналы құрамының тұрақтылық  коэффициенті</w:t>
      </w:r>
    </w:p>
    <w:p w14:paraId="6EE1F120" w14:textId="77777777" w:rsidR="002D03EF" w:rsidRDefault="002D03EF" w:rsidP="002D03EF">
      <w:pPr>
        <w:jc w:val="both"/>
        <w:rPr>
          <w:rFonts w:ascii="Times New Roman" w:hAnsi="Times New Roman" w:cs="Times New Roman"/>
          <w:b/>
          <w:lang w:val="kk-KZ"/>
        </w:rPr>
      </w:pPr>
      <w:r>
        <w:rPr>
          <w:rFonts w:ascii="Times New Roman" w:hAnsi="Times New Roman" w:cs="Times New Roman"/>
          <w:b/>
          <w:sz w:val="44"/>
          <w:szCs w:val="44"/>
          <w:lang w:val="kk-KZ"/>
        </w:rPr>
        <w:t>К</w:t>
      </w:r>
      <w:r>
        <w:rPr>
          <w:rFonts w:ascii="Times New Roman" w:hAnsi="Times New Roman" w:cs="Times New Roman"/>
          <w:b/>
          <w:sz w:val="28"/>
          <w:szCs w:val="28"/>
          <w:lang w:val="kk-KZ"/>
        </w:rPr>
        <w:t>кқ</w:t>
      </w:r>
      <w:r>
        <w:rPr>
          <w:rFonts w:ascii="Times New Roman" w:hAnsi="Times New Roman" w:cs="Times New Roman"/>
          <w:b/>
          <w:lang w:val="kk-KZ"/>
        </w:rPr>
        <w:t xml:space="preserve"> </w:t>
      </w:r>
      <w:r>
        <w:rPr>
          <w:rFonts w:ascii="Times New Roman" w:hAnsi="Times New Roman" w:cs="Times New Roman"/>
          <w:lang w:val="kk-KZ"/>
        </w:rPr>
        <w:t xml:space="preserve">= </w:t>
      </w:r>
      <w:r>
        <w:rPr>
          <w:rFonts w:ascii="Times New Roman" w:hAnsi="Times New Roman" w:cs="Times New Roman"/>
          <w:b/>
          <w:lang w:val="kk-KZ"/>
        </w:rPr>
        <w:t>Жыл бойында жұмыс істеген</w:t>
      </w:r>
      <w:r>
        <w:rPr>
          <w:rFonts w:ascii="Times New Roman" w:hAnsi="Times New Roman" w:cs="Times New Roman"/>
          <w:lang w:val="kk-KZ"/>
        </w:rPr>
        <w:t xml:space="preserve">  </w:t>
      </w:r>
      <w:r>
        <w:rPr>
          <w:rFonts w:ascii="Times New Roman" w:hAnsi="Times New Roman" w:cs="Times New Roman"/>
          <w:b/>
          <w:lang w:val="kk-KZ"/>
        </w:rPr>
        <w:t xml:space="preserve">жұмыскерлердің саны/ Кәсіпорын  </w:t>
      </w:r>
    </w:p>
    <w:p w14:paraId="6CEC498A" w14:textId="77777777" w:rsidR="002D03EF" w:rsidRDefault="002D03EF" w:rsidP="002D03EF">
      <w:pPr>
        <w:ind w:left="708" w:firstLine="708"/>
        <w:jc w:val="both"/>
        <w:rPr>
          <w:rFonts w:ascii="Times New Roman" w:hAnsi="Times New Roman" w:cs="Times New Roman"/>
          <w:b/>
          <w:lang w:val="kk-KZ"/>
        </w:rPr>
      </w:pPr>
      <w:r>
        <w:rPr>
          <w:rFonts w:ascii="Times New Roman" w:hAnsi="Times New Roman" w:cs="Times New Roman"/>
          <w:b/>
          <w:lang w:val="kk-KZ"/>
        </w:rPr>
        <w:t>персоналының  тізімдік орташа саны = 140/ 200 =0,7</w:t>
      </w:r>
    </w:p>
    <w:p w14:paraId="3FCE2925" w14:textId="77777777" w:rsidR="002D03EF" w:rsidRDefault="002D03EF" w:rsidP="002D03EF">
      <w:pPr>
        <w:ind w:left="708" w:firstLine="708"/>
        <w:jc w:val="both"/>
        <w:rPr>
          <w:rFonts w:ascii="Times New Roman" w:hAnsi="Times New Roman" w:cs="Times New Roman"/>
          <w:b/>
          <w:lang w:val="kk-KZ"/>
        </w:rPr>
      </w:pPr>
    </w:p>
    <w:p w14:paraId="630D4D93" w14:textId="77777777" w:rsidR="002D03EF" w:rsidRDefault="002D03EF" w:rsidP="002D03EF">
      <w:pPr>
        <w:ind w:left="708" w:firstLine="708"/>
        <w:jc w:val="both"/>
        <w:rPr>
          <w:rFonts w:ascii="Times New Roman" w:hAnsi="Times New Roman" w:cs="Times New Roman"/>
          <w:b/>
          <w:lang w:val="kk-KZ"/>
        </w:rPr>
      </w:pPr>
    </w:p>
    <w:p w14:paraId="1065F824" w14:textId="77777777" w:rsidR="002D03EF" w:rsidRDefault="002D03EF" w:rsidP="002D03EF">
      <w:pPr>
        <w:ind w:left="708" w:firstLine="708"/>
        <w:jc w:val="both"/>
        <w:rPr>
          <w:rFonts w:ascii="Times New Roman" w:hAnsi="Times New Roman" w:cs="Times New Roman"/>
          <w:lang w:val="kk-KZ"/>
        </w:rPr>
      </w:pPr>
      <w:r>
        <w:rPr>
          <w:rFonts w:ascii="Times New Roman" w:hAnsi="Times New Roman" w:cs="Times New Roman"/>
          <w:b/>
          <w:lang w:val="kk-KZ"/>
        </w:rPr>
        <w:t xml:space="preserve">1.5.-кесте. Кәсіпорынның  еңбек ресурстарымен  қамтамасыз етілуі  </w:t>
      </w:r>
      <w:r>
        <w:rPr>
          <w:rFonts w:ascii="Times New Roman" w:hAnsi="Times New Roman" w:cs="Times New Roman"/>
          <w:lang w:val="kk-KZ"/>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2"/>
        <w:gridCol w:w="1447"/>
        <w:gridCol w:w="1056"/>
        <w:gridCol w:w="1580"/>
      </w:tblGrid>
      <w:tr w:rsidR="002D03EF" w14:paraId="09BA198C" w14:textId="77777777" w:rsidTr="00AC65AD">
        <w:tc>
          <w:tcPr>
            <w:tcW w:w="5446" w:type="dxa"/>
            <w:vMerge w:val="restart"/>
            <w:tcBorders>
              <w:top w:val="single" w:sz="4" w:space="0" w:color="auto"/>
              <w:left w:val="single" w:sz="4" w:space="0" w:color="auto"/>
              <w:bottom w:val="single" w:sz="4" w:space="0" w:color="auto"/>
              <w:right w:val="single" w:sz="4" w:space="0" w:color="auto"/>
            </w:tcBorders>
            <w:hideMark/>
          </w:tcPr>
          <w:p w14:paraId="32ED3A98" w14:textId="77777777" w:rsidR="002D03EF" w:rsidRDefault="002D03EF" w:rsidP="00AC65AD">
            <w:pPr>
              <w:spacing w:line="254" w:lineRule="auto"/>
              <w:jc w:val="both"/>
              <w:rPr>
                <w:rFonts w:ascii="Times New Roman" w:hAnsi="Times New Roman" w:cs="Times New Roman"/>
                <w:b/>
                <w:lang w:val="kk-KZ"/>
              </w:rPr>
            </w:pPr>
            <w:r>
              <w:rPr>
                <w:rFonts w:ascii="Times New Roman" w:hAnsi="Times New Roman" w:cs="Times New Roman"/>
                <w:b/>
                <w:lang w:val="kk-KZ"/>
              </w:rPr>
              <w:t>Жұмыскерлер категориясы</w:t>
            </w:r>
          </w:p>
        </w:tc>
        <w:tc>
          <w:tcPr>
            <w:tcW w:w="2539" w:type="dxa"/>
            <w:gridSpan w:val="2"/>
            <w:tcBorders>
              <w:top w:val="single" w:sz="4" w:space="0" w:color="auto"/>
              <w:left w:val="single" w:sz="4" w:space="0" w:color="auto"/>
              <w:bottom w:val="single" w:sz="4" w:space="0" w:color="auto"/>
              <w:right w:val="single" w:sz="4" w:space="0" w:color="auto"/>
            </w:tcBorders>
            <w:hideMark/>
          </w:tcPr>
          <w:p w14:paraId="51EDB7ED" w14:textId="77777777" w:rsidR="002D03EF" w:rsidRDefault="002D03EF" w:rsidP="00AC65AD">
            <w:pPr>
              <w:spacing w:line="254" w:lineRule="auto"/>
              <w:jc w:val="both"/>
              <w:rPr>
                <w:rFonts w:ascii="Times New Roman" w:hAnsi="Times New Roman" w:cs="Times New Roman"/>
                <w:b/>
                <w:lang w:val="kk-KZ"/>
              </w:rPr>
            </w:pPr>
            <w:r>
              <w:rPr>
                <w:rFonts w:ascii="Times New Roman" w:hAnsi="Times New Roman" w:cs="Times New Roman"/>
                <w:b/>
                <w:lang w:val="kk-KZ"/>
              </w:rPr>
              <w:t>саны</w:t>
            </w:r>
          </w:p>
        </w:tc>
        <w:tc>
          <w:tcPr>
            <w:tcW w:w="1586" w:type="dxa"/>
            <w:vMerge w:val="restart"/>
            <w:tcBorders>
              <w:top w:val="single" w:sz="4" w:space="0" w:color="auto"/>
              <w:left w:val="single" w:sz="4" w:space="0" w:color="auto"/>
              <w:bottom w:val="single" w:sz="4" w:space="0" w:color="auto"/>
              <w:right w:val="single" w:sz="4" w:space="0" w:color="auto"/>
            </w:tcBorders>
            <w:hideMark/>
          </w:tcPr>
          <w:p w14:paraId="27B5EFB7" w14:textId="77777777" w:rsidR="002D03EF" w:rsidRDefault="002D03EF" w:rsidP="00AC65AD">
            <w:pPr>
              <w:spacing w:line="254" w:lineRule="auto"/>
              <w:jc w:val="both"/>
              <w:rPr>
                <w:rFonts w:ascii="Times New Roman" w:hAnsi="Times New Roman" w:cs="Times New Roman"/>
                <w:b/>
                <w:lang w:val="kk-KZ"/>
              </w:rPr>
            </w:pPr>
            <w:r>
              <w:rPr>
                <w:rFonts w:ascii="Times New Roman" w:hAnsi="Times New Roman" w:cs="Times New Roman"/>
                <w:b/>
                <w:lang w:val="kk-KZ"/>
              </w:rPr>
              <w:t>Қамтамасыз етілгені,</w:t>
            </w:r>
            <w:r>
              <w:rPr>
                <w:rFonts w:ascii="Times New Roman" w:hAnsi="Times New Roman" w:cs="Times New Roman"/>
                <w:b/>
              </w:rPr>
              <w:t>%</w:t>
            </w:r>
          </w:p>
        </w:tc>
      </w:tr>
      <w:tr w:rsidR="002D03EF" w14:paraId="6A2C66A3" w14:textId="77777777" w:rsidTr="00AC65AD">
        <w:tc>
          <w:tcPr>
            <w:tcW w:w="0" w:type="auto"/>
            <w:vMerge/>
            <w:tcBorders>
              <w:top w:val="single" w:sz="4" w:space="0" w:color="auto"/>
              <w:left w:val="single" w:sz="4" w:space="0" w:color="auto"/>
              <w:bottom w:val="single" w:sz="4" w:space="0" w:color="auto"/>
              <w:right w:val="single" w:sz="4" w:space="0" w:color="auto"/>
            </w:tcBorders>
            <w:vAlign w:val="center"/>
            <w:hideMark/>
          </w:tcPr>
          <w:p w14:paraId="4372D013" w14:textId="77777777" w:rsidR="002D03EF" w:rsidRDefault="002D03EF" w:rsidP="00AC65AD">
            <w:pPr>
              <w:spacing w:after="0"/>
              <w:rPr>
                <w:rFonts w:ascii="Times New Roman" w:hAnsi="Times New Roman" w:cs="Times New Roman"/>
                <w:b/>
                <w:lang w:val="kk-KZ"/>
              </w:rPr>
            </w:pPr>
          </w:p>
        </w:tc>
        <w:tc>
          <w:tcPr>
            <w:tcW w:w="1473" w:type="dxa"/>
            <w:tcBorders>
              <w:top w:val="single" w:sz="4" w:space="0" w:color="auto"/>
              <w:left w:val="single" w:sz="4" w:space="0" w:color="auto"/>
              <w:bottom w:val="single" w:sz="4" w:space="0" w:color="auto"/>
              <w:right w:val="single" w:sz="4" w:space="0" w:color="auto"/>
            </w:tcBorders>
            <w:hideMark/>
          </w:tcPr>
          <w:p w14:paraId="26A535EE" w14:textId="77777777" w:rsidR="002D03EF" w:rsidRDefault="002D03EF" w:rsidP="00AC65AD">
            <w:pPr>
              <w:spacing w:line="254" w:lineRule="auto"/>
              <w:jc w:val="both"/>
              <w:rPr>
                <w:rFonts w:ascii="Times New Roman" w:hAnsi="Times New Roman" w:cs="Times New Roman"/>
                <w:b/>
                <w:lang w:val="kk-KZ"/>
              </w:rPr>
            </w:pPr>
            <w:r>
              <w:rPr>
                <w:rFonts w:ascii="Times New Roman" w:hAnsi="Times New Roman" w:cs="Times New Roman"/>
                <w:b/>
                <w:lang w:val="kk-KZ"/>
              </w:rPr>
              <w:t>жоспар</w:t>
            </w:r>
          </w:p>
        </w:tc>
        <w:tc>
          <w:tcPr>
            <w:tcW w:w="1066" w:type="dxa"/>
            <w:tcBorders>
              <w:top w:val="single" w:sz="4" w:space="0" w:color="auto"/>
              <w:left w:val="single" w:sz="4" w:space="0" w:color="auto"/>
              <w:bottom w:val="single" w:sz="4" w:space="0" w:color="auto"/>
              <w:right w:val="single" w:sz="4" w:space="0" w:color="auto"/>
            </w:tcBorders>
            <w:hideMark/>
          </w:tcPr>
          <w:p w14:paraId="2B12BAD0" w14:textId="77777777" w:rsidR="002D03EF" w:rsidRDefault="002D03EF" w:rsidP="00AC65AD">
            <w:pPr>
              <w:spacing w:line="254" w:lineRule="auto"/>
              <w:jc w:val="both"/>
              <w:rPr>
                <w:rFonts w:ascii="Times New Roman" w:hAnsi="Times New Roman" w:cs="Times New Roman"/>
                <w:b/>
                <w:lang w:val="kk-KZ"/>
              </w:rPr>
            </w:pPr>
            <w:r>
              <w:rPr>
                <w:rFonts w:ascii="Times New Roman" w:hAnsi="Times New Roman" w:cs="Times New Roman"/>
                <w:b/>
                <w:lang w:val="kk-KZ"/>
              </w:rPr>
              <w:t>нақты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57EC1" w14:textId="77777777" w:rsidR="002D03EF" w:rsidRDefault="002D03EF" w:rsidP="00AC65AD">
            <w:pPr>
              <w:spacing w:after="0"/>
              <w:rPr>
                <w:rFonts w:ascii="Times New Roman" w:hAnsi="Times New Roman" w:cs="Times New Roman"/>
                <w:b/>
                <w:lang w:val="kk-KZ"/>
              </w:rPr>
            </w:pPr>
          </w:p>
        </w:tc>
      </w:tr>
      <w:tr w:rsidR="002D03EF" w14:paraId="1C4A8E7E" w14:textId="77777777" w:rsidTr="00AC65AD">
        <w:tc>
          <w:tcPr>
            <w:tcW w:w="5446" w:type="dxa"/>
            <w:tcBorders>
              <w:top w:val="single" w:sz="4" w:space="0" w:color="auto"/>
              <w:left w:val="single" w:sz="4" w:space="0" w:color="auto"/>
              <w:bottom w:val="single" w:sz="4" w:space="0" w:color="auto"/>
              <w:right w:val="single" w:sz="4" w:space="0" w:color="auto"/>
            </w:tcBorders>
            <w:hideMark/>
          </w:tcPr>
          <w:p w14:paraId="446A61B8"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Өндіріс қызметкерінің тізімдік орташа саны</w:t>
            </w:r>
          </w:p>
        </w:tc>
        <w:tc>
          <w:tcPr>
            <w:tcW w:w="1473" w:type="dxa"/>
            <w:tcBorders>
              <w:top w:val="single" w:sz="4" w:space="0" w:color="auto"/>
              <w:left w:val="single" w:sz="4" w:space="0" w:color="auto"/>
              <w:bottom w:val="single" w:sz="4" w:space="0" w:color="auto"/>
              <w:right w:val="single" w:sz="4" w:space="0" w:color="auto"/>
            </w:tcBorders>
          </w:tcPr>
          <w:p w14:paraId="403395E7" w14:textId="77777777" w:rsidR="002D03EF" w:rsidRDefault="002D03EF" w:rsidP="00AC65AD">
            <w:pPr>
              <w:spacing w:line="254" w:lineRule="auto"/>
              <w:jc w:val="center"/>
              <w:rPr>
                <w:rFonts w:ascii="Times New Roman" w:hAnsi="Times New Roman" w:cs="Times New Roman"/>
                <w:lang w:val="kk-KZ"/>
              </w:rPr>
            </w:pPr>
          </w:p>
        </w:tc>
        <w:tc>
          <w:tcPr>
            <w:tcW w:w="1066" w:type="dxa"/>
            <w:tcBorders>
              <w:top w:val="single" w:sz="4" w:space="0" w:color="auto"/>
              <w:left w:val="single" w:sz="4" w:space="0" w:color="auto"/>
              <w:bottom w:val="single" w:sz="4" w:space="0" w:color="auto"/>
              <w:right w:val="single" w:sz="4" w:space="0" w:color="auto"/>
            </w:tcBorders>
          </w:tcPr>
          <w:p w14:paraId="160A9264" w14:textId="77777777" w:rsidR="002D03EF" w:rsidRDefault="002D03EF" w:rsidP="00AC65AD">
            <w:pPr>
              <w:spacing w:line="254" w:lineRule="auto"/>
              <w:jc w:val="center"/>
              <w:rPr>
                <w:rFonts w:ascii="Times New Roman" w:hAnsi="Times New Roman" w:cs="Times New Roman"/>
                <w:lang w:val="kk-KZ"/>
              </w:rPr>
            </w:pPr>
          </w:p>
        </w:tc>
        <w:tc>
          <w:tcPr>
            <w:tcW w:w="1586" w:type="dxa"/>
            <w:tcBorders>
              <w:top w:val="single" w:sz="4" w:space="0" w:color="auto"/>
              <w:left w:val="single" w:sz="4" w:space="0" w:color="auto"/>
              <w:bottom w:val="single" w:sz="4" w:space="0" w:color="auto"/>
              <w:right w:val="single" w:sz="4" w:space="0" w:color="auto"/>
            </w:tcBorders>
          </w:tcPr>
          <w:p w14:paraId="2E9EC724" w14:textId="77777777" w:rsidR="002D03EF" w:rsidRPr="0023759D" w:rsidRDefault="002D03EF" w:rsidP="00AC65AD">
            <w:pPr>
              <w:spacing w:line="254" w:lineRule="auto"/>
              <w:jc w:val="both"/>
              <w:rPr>
                <w:rFonts w:ascii="Times New Roman" w:hAnsi="Times New Roman" w:cs="Times New Roman"/>
              </w:rPr>
            </w:pPr>
          </w:p>
        </w:tc>
      </w:tr>
      <w:tr w:rsidR="002D03EF" w14:paraId="44CADA06" w14:textId="77777777" w:rsidTr="00AC65AD">
        <w:tc>
          <w:tcPr>
            <w:tcW w:w="5446" w:type="dxa"/>
            <w:tcBorders>
              <w:top w:val="single" w:sz="4" w:space="0" w:color="auto"/>
              <w:left w:val="single" w:sz="4" w:space="0" w:color="auto"/>
              <w:bottom w:val="single" w:sz="4" w:space="0" w:color="auto"/>
              <w:right w:val="single" w:sz="4" w:space="0" w:color="auto"/>
            </w:tcBorders>
            <w:hideMark/>
          </w:tcPr>
          <w:p w14:paraId="73492627"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 xml:space="preserve">Сонымен қатар жұмысшылар, </w:t>
            </w:r>
          </w:p>
          <w:p w14:paraId="584990B7"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lastRenderedPageBreak/>
              <w:t>пішуші</w:t>
            </w:r>
          </w:p>
        </w:tc>
        <w:tc>
          <w:tcPr>
            <w:tcW w:w="1473" w:type="dxa"/>
            <w:tcBorders>
              <w:top w:val="single" w:sz="4" w:space="0" w:color="auto"/>
              <w:left w:val="single" w:sz="4" w:space="0" w:color="auto"/>
              <w:bottom w:val="single" w:sz="4" w:space="0" w:color="auto"/>
              <w:right w:val="single" w:sz="4" w:space="0" w:color="auto"/>
            </w:tcBorders>
          </w:tcPr>
          <w:p w14:paraId="1941A1B6" w14:textId="77777777" w:rsidR="002D03EF" w:rsidRDefault="002D03EF" w:rsidP="00AC65AD">
            <w:pPr>
              <w:spacing w:line="254" w:lineRule="auto"/>
              <w:jc w:val="center"/>
              <w:rPr>
                <w:rFonts w:ascii="Times New Roman" w:hAnsi="Times New Roman" w:cs="Times New Roman"/>
                <w:lang w:val="kk-KZ"/>
              </w:rPr>
            </w:pPr>
          </w:p>
        </w:tc>
        <w:tc>
          <w:tcPr>
            <w:tcW w:w="1066" w:type="dxa"/>
            <w:tcBorders>
              <w:top w:val="single" w:sz="4" w:space="0" w:color="auto"/>
              <w:left w:val="single" w:sz="4" w:space="0" w:color="auto"/>
              <w:bottom w:val="single" w:sz="4" w:space="0" w:color="auto"/>
              <w:right w:val="single" w:sz="4" w:space="0" w:color="auto"/>
            </w:tcBorders>
          </w:tcPr>
          <w:p w14:paraId="05E585CF" w14:textId="77777777" w:rsidR="002D03EF" w:rsidRDefault="002D03EF" w:rsidP="00AC65AD">
            <w:pPr>
              <w:spacing w:line="254" w:lineRule="auto"/>
              <w:jc w:val="center"/>
              <w:rPr>
                <w:rFonts w:ascii="Times New Roman" w:hAnsi="Times New Roman" w:cs="Times New Roman"/>
                <w:lang w:val="kk-KZ"/>
              </w:rPr>
            </w:pPr>
          </w:p>
        </w:tc>
        <w:tc>
          <w:tcPr>
            <w:tcW w:w="1586" w:type="dxa"/>
            <w:tcBorders>
              <w:top w:val="single" w:sz="4" w:space="0" w:color="auto"/>
              <w:left w:val="single" w:sz="4" w:space="0" w:color="auto"/>
              <w:bottom w:val="single" w:sz="4" w:space="0" w:color="auto"/>
              <w:right w:val="single" w:sz="4" w:space="0" w:color="auto"/>
            </w:tcBorders>
          </w:tcPr>
          <w:p w14:paraId="514AFCA3" w14:textId="77777777" w:rsidR="002D03EF" w:rsidRDefault="002D03EF" w:rsidP="00AC65AD">
            <w:pPr>
              <w:spacing w:line="254" w:lineRule="auto"/>
              <w:jc w:val="both"/>
              <w:rPr>
                <w:rFonts w:ascii="Times New Roman" w:hAnsi="Times New Roman" w:cs="Times New Roman"/>
                <w:lang w:val="en-US"/>
              </w:rPr>
            </w:pPr>
          </w:p>
        </w:tc>
      </w:tr>
      <w:tr w:rsidR="002D03EF" w14:paraId="4EC9EF44" w14:textId="77777777" w:rsidTr="00AC65AD">
        <w:tc>
          <w:tcPr>
            <w:tcW w:w="5446" w:type="dxa"/>
            <w:tcBorders>
              <w:top w:val="single" w:sz="4" w:space="0" w:color="auto"/>
              <w:left w:val="single" w:sz="4" w:space="0" w:color="auto"/>
              <w:bottom w:val="single" w:sz="4" w:space="0" w:color="auto"/>
              <w:right w:val="single" w:sz="4" w:space="0" w:color="auto"/>
            </w:tcBorders>
            <w:hideMark/>
          </w:tcPr>
          <w:p w14:paraId="351AE5BB"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тігінші</w:t>
            </w:r>
          </w:p>
        </w:tc>
        <w:tc>
          <w:tcPr>
            <w:tcW w:w="1473" w:type="dxa"/>
            <w:tcBorders>
              <w:top w:val="single" w:sz="4" w:space="0" w:color="auto"/>
              <w:left w:val="single" w:sz="4" w:space="0" w:color="auto"/>
              <w:bottom w:val="single" w:sz="4" w:space="0" w:color="auto"/>
              <w:right w:val="single" w:sz="4" w:space="0" w:color="auto"/>
            </w:tcBorders>
          </w:tcPr>
          <w:p w14:paraId="63EC10B2" w14:textId="77777777" w:rsidR="002D03EF" w:rsidRDefault="002D03EF" w:rsidP="00AC65AD">
            <w:pPr>
              <w:spacing w:line="254" w:lineRule="auto"/>
              <w:jc w:val="center"/>
              <w:rPr>
                <w:rFonts w:ascii="Times New Roman" w:hAnsi="Times New Roman" w:cs="Times New Roman"/>
                <w:lang w:val="kk-KZ"/>
              </w:rPr>
            </w:pPr>
          </w:p>
        </w:tc>
        <w:tc>
          <w:tcPr>
            <w:tcW w:w="1066" w:type="dxa"/>
            <w:tcBorders>
              <w:top w:val="single" w:sz="4" w:space="0" w:color="auto"/>
              <w:left w:val="single" w:sz="4" w:space="0" w:color="auto"/>
              <w:bottom w:val="single" w:sz="4" w:space="0" w:color="auto"/>
              <w:right w:val="single" w:sz="4" w:space="0" w:color="auto"/>
            </w:tcBorders>
          </w:tcPr>
          <w:p w14:paraId="72496DBA" w14:textId="77777777" w:rsidR="002D03EF" w:rsidRDefault="002D03EF" w:rsidP="00AC65AD">
            <w:pPr>
              <w:spacing w:line="254" w:lineRule="auto"/>
              <w:jc w:val="center"/>
              <w:rPr>
                <w:rFonts w:ascii="Times New Roman" w:hAnsi="Times New Roman" w:cs="Times New Roman"/>
                <w:lang w:val="kk-KZ"/>
              </w:rPr>
            </w:pPr>
          </w:p>
        </w:tc>
        <w:tc>
          <w:tcPr>
            <w:tcW w:w="1586" w:type="dxa"/>
            <w:tcBorders>
              <w:top w:val="single" w:sz="4" w:space="0" w:color="auto"/>
              <w:left w:val="single" w:sz="4" w:space="0" w:color="auto"/>
              <w:bottom w:val="single" w:sz="4" w:space="0" w:color="auto"/>
              <w:right w:val="single" w:sz="4" w:space="0" w:color="auto"/>
            </w:tcBorders>
          </w:tcPr>
          <w:p w14:paraId="06037C73" w14:textId="77777777" w:rsidR="002D03EF" w:rsidRDefault="002D03EF" w:rsidP="00AC65AD">
            <w:pPr>
              <w:spacing w:line="254" w:lineRule="auto"/>
              <w:jc w:val="both"/>
              <w:rPr>
                <w:rFonts w:ascii="Times New Roman" w:hAnsi="Times New Roman" w:cs="Times New Roman"/>
                <w:lang w:val="en-US"/>
              </w:rPr>
            </w:pPr>
          </w:p>
        </w:tc>
      </w:tr>
      <w:tr w:rsidR="002D03EF" w14:paraId="2A217B27" w14:textId="77777777" w:rsidTr="00AC65AD">
        <w:tc>
          <w:tcPr>
            <w:tcW w:w="5446" w:type="dxa"/>
            <w:tcBorders>
              <w:top w:val="single" w:sz="4" w:space="0" w:color="auto"/>
              <w:left w:val="single" w:sz="4" w:space="0" w:color="auto"/>
              <w:bottom w:val="single" w:sz="4" w:space="0" w:color="auto"/>
              <w:right w:val="single" w:sz="4" w:space="0" w:color="auto"/>
            </w:tcBorders>
            <w:hideMark/>
          </w:tcPr>
          <w:p w14:paraId="33ECD2FA"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Көмекші жұмысшылар</w:t>
            </w:r>
          </w:p>
        </w:tc>
        <w:tc>
          <w:tcPr>
            <w:tcW w:w="1473" w:type="dxa"/>
            <w:tcBorders>
              <w:top w:val="single" w:sz="4" w:space="0" w:color="auto"/>
              <w:left w:val="single" w:sz="4" w:space="0" w:color="auto"/>
              <w:bottom w:val="single" w:sz="4" w:space="0" w:color="auto"/>
              <w:right w:val="single" w:sz="4" w:space="0" w:color="auto"/>
            </w:tcBorders>
          </w:tcPr>
          <w:p w14:paraId="1F66A168" w14:textId="77777777" w:rsidR="002D03EF" w:rsidRDefault="002D03EF" w:rsidP="00AC65AD">
            <w:pPr>
              <w:spacing w:line="254" w:lineRule="auto"/>
              <w:jc w:val="center"/>
              <w:rPr>
                <w:rFonts w:ascii="Times New Roman" w:hAnsi="Times New Roman" w:cs="Times New Roman"/>
                <w:lang w:val="kk-KZ"/>
              </w:rPr>
            </w:pPr>
          </w:p>
        </w:tc>
        <w:tc>
          <w:tcPr>
            <w:tcW w:w="1066" w:type="dxa"/>
            <w:tcBorders>
              <w:top w:val="single" w:sz="4" w:space="0" w:color="auto"/>
              <w:left w:val="single" w:sz="4" w:space="0" w:color="auto"/>
              <w:bottom w:val="single" w:sz="4" w:space="0" w:color="auto"/>
              <w:right w:val="single" w:sz="4" w:space="0" w:color="auto"/>
            </w:tcBorders>
          </w:tcPr>
          <w:p w14:paraId="3F4ACB6D" w14:textId="77777777" w:rsidR="002D03EF" w:rsidRDefault="002D03EF" w:rsidP="00AC65AD">
            <w:pPr>
              <w:spacing w:line="254" w:lineRule="auto"/>
              <w:jc w:val="center"/>
              <w:rPr>
                <w:rFonts w:ascii="Times New Roman" w:hAnsi="Times New Roman" w:cs="Times New Roman"/>
                <w:lang w:val="kk-KZ"/>
              </w:rPr>
            </w:pPr>
          </w:p>
        </w:tc>
        <w:tc>
          <w:tcPr>
            <w:tcW w:w="1586" w:type="dxa"/>
            <w:tcBorders>
              <w:top w:val="single" w:sz="4" w:space="0" w:color="auto"/>
              <w:left w:val="single" w:sz="4" w:space="0" w:color="auto"/>
              <w:bottom w:val="single" w:sz="4" w:space="0" w:color="auto"/>
              <w:right w:val="single" w:sz="4" w:space="0" w:color="auto"/>
            </w:tcBorders>
          </w:tcPr>
          <w:p w14:paraId="336AFABA" w14:textId="77777777" w:rsidR="002D03EF" w:rsidRDefault="002D03EF" w:rsidP="00AC65AD">
            <w:pPr>
              <w:spacing w:line="254" w:lineRule="auto"/>
              <w:jc w:val="both"/>
              <w:rPr>
                <w:rFonts w:ascii="Times New Roman" w:hAnsi="Times New Roman" w:cs="Times New Roman"/>
                <w:lang w:val="en-US"/>
              </w:rPr>
            </w:pPr>
          </w:p>
        </w:tc>
      </w:tr>
      <w:tr w:rsidR="002D03EF" w14:paraId="0C7A6A84" w14:textId="77777777" w:rsidTr="00AC65AD">
        <w:tc>
          <w:tcPr>
            <w:tcW w:w="5446" w:type="dxa"/>
            <w:tcBorders>
              <w:top w:val="single" w:sz="4" w:space="0" w:color="auto"/>
              <w:left w:val="single" w:sz="4" w:space="0" w:color="auto"/>
              <w:bottom w:val="single" w:sz="4" w:space="0" w:color="auto"/>
              <w:right w:val="single" w:sz="4" w:space="0" w:color="auto"/>
            </w:tcBorders>
            <w:hideMark/>
          </w:tcPr>
          <w:p w14:paraId="617E48E1" w14:textId="77777777" w:rsidR="002D03EF" w:rsidRDefault="002D03EF" w:rsidP="00AC65AD">
            <w:pPr>
              <w:spacing w:line="254" w:lineRule="auto"/>
              <w:jc w:val="both"/>
              <w:rPr>
                <w:rFonts w:ascii="Times New Roman" w:hAnsi="Times New Roman" w:cs="Times New Roman"/>
                <w:lang w:val="kk-KZ"/>
              </w:rPr>
            </w:pPr>
            <w:r>
              <w:rPr>
                <w:rFonts w:ascii="Times New Roman" w:hAnsi="Times New Roman" w:cs="Times New Roman"/>
                <w:lang w:val="kk-KZ"/>
              </w:rPr>
              <w:t>Инженерлік-техникалық қызметкерлер және қызметшілер</w:t>
            </w:r>
          </w:p>
        </w:tc>
        <w:tc>
          <w:tcPr>
            <w:tcW w:w="1473" w:type="dxa"/>
            <w:tcBorders>
              <w:top w:val="single" w:sz="4" w:space="0" w:color="auto"/>
              <w:left w:val="single" w:sz="4" w:space="0" w:color="auto"/>
              <w:bottom w:val="single" w:sz="4" w:space="0" w:color="auto"/>
              <w:right w:val="single" w:sz="4" w:space="0" w:color="auto"/>
            </w:tcBorders>
          </w:tcPr>
          <w:p w14:paraId="44BEC50B" w14:textId="77777777" w:rsidR="002D03EF" w:rsidRDefault="002D03EF" w:rsidP="00AC65AD">
            <w:pPr>
              <w:spacing w:line="254" w:lineRule="auto"/>
              <w:jc w:val="center"/>
              <w:rPr>
                <w:rFonts w:ascii="Times New Roman" w:hAnsi="Times New Roman" w:cs="Times New Roman"/>
                <w:lang w:val="kk-KZ"/>
              </w:rPr>
            </w:pPr>
          </w:p>
        </w:tc>
        <w:tc>
          <w:tcPr>
            <w:tcW w:w="1066" w:type="dxa"/>
            <w:tcBorders>
              <w:top w:val="single" w:sz="4" w:space="0" w:color="auto"/>
              <w:left w:val="single" w:sz="4" w:space="0" w:color="auto"/>
              <w:bottom w:val="single" w:sz="4" w:space="0" w:color="auto"/>
              <w:right w:val="single" w:sz="4" w:space="0" w:color="auto"/>
            </w:tcBorders>
          </w:tcPr>
          <w:p w14:paraId="659A00A6" w14:textId="77777777" w:rsidR="002D03EF" w:rsidRDefault="002D03EF" w:rsidP="00AC65AD">
            <w:pPr>
              <w:spacing w:line="254" w:lineRule="auto"/>
              <w:jc w:val="center"/>
              <w:rPr>
                <w:rFonts w:ascii="Times New Roman" w:hAnsi="Times New Roman" w:cs="Times New Roman"/>
                <w:lang w:val="kk-KZ"/>
              </w:rPr>
            </w:pPr>
          </w:p>
        </w:tc>
        <w:tc>
          <w:tcPr>
            <w:tcW w:w="1586" w:type="dxa"/>
            <w:tcBorders>
              <w:top w:val="single" w:sz="4" w:space="0" w:color="auto"/>
              <w:left w:val="single" w:sz="4" w:space="0" w:color="auto"/>
              <w:bottom w:val="single" w:sz="4" w:space="0" w:color="auto"/>
              <w:right w:val="single" w:sz="4" w:space="0" w:color="auto"/>
            </w:tcBorders>
          </w:tcPr>
          <w:p w14:paraId="6017CF59" w14:textId="77777777" w:rsidR="002D03EF" w:rsidRPr="0023759D" w:rsidRDefault="002D03EF" w:rsidP="00AC65AD">
            <w:pPr>
              <w:spacing w:line="254" w:lineRule="auto"/>
              <w:jc w:val="both"/>
              <w:rPr>
                <w:rFonts w:ascii="Times New Roman" w:hAnsi="Times New Roman" w:cs="Times New Roman"/>
              </w:rPr>
            </w:pPr>
          </w:p>
        </w:tc>
      </w:tr>
    </w:tbl>
    <w:p w14:paraId="4F5513FB" w14:textId="77777777" w:rsidR="002D03EF" w:rsidRPr="0023759D" w:rsidRDefault="002D03EF" w:rsidP="002D03EF">
      <w:pPr>
        <w:rPr>
          <w:rFonts w:ascii="Times New Roman" w:hAnsi="Times New Roman" w:cs="Times New Roman"/>
          <w:b/>
          <w:bCs/>
          <w:sz w:val="24"/>
          <w:szCs w:val="24"/>
        </w:rPr>
      </w:pPr>
    </w:p>
    <w:p w14:paraId="0DEC6FB6" w14:textId="77777777" w:rsidR="002D03EF" w:rsidRDefault="002D03EF" w:rsidP="002D03EF">
      <w:pPr>
        <w:rPr>
          <w:rFonts w:ascii="Times New Roman" w:hAnsi="Times New Roman" w:cs="Times New Roman"/>
          <w:b/>
          <w:bCs/>
          <w:sz w:val="24"/>
          <w:szCs w:val="24"/>
          <w:lang w:val="kk-KZ"/>
        </w:rPr>
      </w:pPr>
    </w:p>
    <w:p w14:paraId="42863F55" w14:textId="77777777" w:rsidR="002D03EF" w:rsidRDefault="002D03EF" w:rsidP="002D03EF">
      <w:pPr>
        <w:rPr>
          <w:rFonts w:ascii="Times New Roman" w:hAnsi="Times New Roman" w:cs="Times New Roman"/>
          <w:b/>
          <w:bCs/>
          <w:sz w:val="24"/>
          <w:szCs w:val="24"/>
          <w:lang w:val="kk-KZ"/>
        </w:rPr>
      </w:pPr>
    </w:p>
    <w:p w14:paraId="33386BC8" w14:textId="77777777" w:rsidR="002D03EF" w:rsidRDefault="002D03EF" w:rsidP="002D03EF">
      <w:pPr>
        <w:rPr>
          <w:rFonts w:ascii="Times New Roman" w:hAnsi="Times New Roman" w:cs="Times New Roman"/>
          <w:b/>
          <w:bCs/>
          <w:sz w:val="24"/>
          <w:szCs w:val="24"/>
          <w:lang w:val="kk-KZ"/>
        </w:rPr>
      </w:pPr>
    </w:p>
    <w:p w14:paraId="168BB193" w14:textId="77777777" w:rsidR="002D03EF" w:rsidRDefault="002D03EF" w:rsidP="002D03EF">
      <w:pPr>
        <w:rPr>
          <w:rFonts w:ascii="Times New Roman" w:hAnsi="Times New Roman" w:cs="Times New Roman"/>
          <w:b/>
          <w:bCs/>
          <w:sz w:val="24"/>
          <w:szCs w:val="24"/>
          <w:lang w:val="kk-KZ"/>
        </w:rPr>
      </w:pPr>
    </w:p>
    <w:p w14:paraId="082806AF" w14:textId="77777777" w:rsidR="002D03EF" w:rsidRDefault="002D03EF" w:rsidP="002D03EF">
      <w:pPr>
        <w:rPr>
          <w:rFonts w:ascii="Times New Roman" w:hAnsi="Times New Roman" w:cs="Times New Roman"/>
          <w:b/>
          <w:bCs/>
          <w:sz w:val="24"/>
          <w:szCs w:val="24"/>
          <w:lang w:val="kk-KZ"/>
        </w:rPr>
      </w:pPr>
    </w:p>
    <w:p w14:paraId="0295167C" w14:textId="77777777" w:rsidR="002D03EF" w:rsidRPr="008D389C" w:rsidRDefault="002D03EF" w:rsidP="002D03EF">
      <w:pPr>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Ұсынылатын оқу әдебиеттері:</w:t>
      </w:r>
    </w:p>
    <w:p w14:paraId="2C8C3B49" w14:textId="77777777" w:rsidR="002D03EF" w:rsidRPr="00783D4C" w:rsidRDefault="002D03EF" w:rsidP="002D03EF">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olor w:val="0000FF"/>
          <w:lang w:val="kk-KZ"/>
        </w:rPr>
      </w:pPr>
      <w:r w:rsidRPr="00783D4C">
        <w:rPr>
          <w:rFonts w:ascii="Times New Roman" w:eastAsia="Times New Roman" w:hAnsi="Times New Roman"/>
          <w:color w:val="000000" w:themeColor="text1"/>
          <w:spacing w:val="2"/>
          <w:sz w:val="24"/>
          <w:szCs w:val="24"/>
          <w:lang w:val="kk-KZ" w:eastAsia="kk-KZ"/>
        </w:rPr>
        <w:t>Жұмабаев С.К. Адам ресурстарын басқару- Алматы: Қазақ университеті, 2011-234 б.</w:t>
      </w:r>
    </w:p>
    <w:p w14:paraId="1ACB27C1" w14:textId="77777777" w:rsidR="002D03EF" w:rsidRPr="00BC1A7F" w:rsidRDefault="002D03EF" w:rsidP="002D03EF">
      <w:pPr>
        <w:numPr>
          <w:ilvl w:val="0"/>
          <w:numId w:val="1"/>
        </w:numPr>
        <w:tabs>
          <w:tab w:val="left" w:pos="317"/>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Исабеков Б.Н., Мұхамбетова Л.Қ. Адами капитал- Эверо, 2017-200 б.</w:t>
      </w:r>
    </w:p>
    <w:p w14:paraId="7EC0E57C" w14:textId="77777777" w:rsidR="002D03EF" w:rsidRPr="00BC1A7F" w:rsidRDefault="002D03EF" w:rsidP="002D03EF">
      <w:pPr>
        <w:numPr>
          <w:ilvl w:val="0"/>
          <w:numId w:val="1"/>
        </w:numPr>
        <w:tabs>
          <w:tab w:val="left" w:pos="-103"/>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Горелов Н.А. Управление человеческими ресурсами-М.: Юрайт, 2016-270 с.</w:t>
      </w:r>
    </w:p>
    <w:p w14:paraId="4930C619" w14:textId="77777777" w:rsidR="002D03EF" w:rsidRPr="00492225" w:rsidRDefault="002D03EF" w:rsidP="002D03EF">
      <w:pPr>
        <w:pStyle w:val="a4"/>
        <w:numPr>
          <w:ilvl w:val="0"/>
          <w:numId w:val="1"/>
        </w:numPr>
        <w:spacing w:after="0"/>
        <w:ind w:left="0" w:firstLine="0"/>
        <w:rPr>
          <w:rFonts w:ascii="Times New Roman" w:hAnsi="Times New Roman"/>
          <w:sz w:val="24"/>
          <w:szCs w:val="24"/>
          <w:lang w:val="kk-KZ"/>
        </w:rPr>
      </w:pPr>
      <w:r w:rsidRPr="00492225">
        <w:rPr>
          <w:rFonts w:ascii="Times New Roman" w:hAnsi="Times New Roman"/>
          <w:sz w:val="24"/>
          <w:szCs w:val="24"/>
          <w:lang w:val="kk-KZ"/>
        </w:rPr>
        <w:t>Дейнека А.В. Управление человеческими ресурсами-М.: Дашкова и К, 2016-392</w:t>
      </w:r>
    </w:p>
    <w:p w14:paraId="6F2C9741" w14:textId="77777777" w:rsidR="002D03EF" w:rsidRPr="004755FB" w:rsidRDefault="002D03EF" w:rsidP="002D03EF">
      <w:pPr>
        <w:numPr>
          <w:ilvl w:val="0"/>
          <w:numId w:val="1"/>
        </w:numPr>
        <w:tabs>
          <w:tab w:val="left" w:pos="-103"/>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4755FB">
        <w:rPr>
          <w:rFonts w:ascii="Times New Roman" w:eastAsia="Calibri" w:hAnsi="Times New Roman" w:cs="Times New Roman"/>
          <w:sz w:val="24"/>
          <w:szCs w:val="24"/>
          <w:lang w:val="kk-KZ"/>
        </w:rPr>
        <w:t>Горелов Н.А. Управление человеческими ресурсами-М.: Юрайт, 2016-270 с.</w:t>
      </w:r>
    </w:p>
    <w:p w14:paraId="1CB38137" w14:textId="77777777" w:rsidR="002D03EF" w:rsidRPr="009B057E" w:rsidRDefault="002D03EF" w:rsidP="002D03EF">
      <w:pPr>
        <w:pStyle w:val="a4"/>
        <w:numPr>
          <w:ilvl w:val="0"/>
          <w:numId w:val="1"/>
        </w:numPr>
        <w:tabs>
          <w:tab w:val="left" w:pos="0"/>
        </w:tabs>
        <w:autoSpaceDE w:val="0"/>
        <w:autoSpaceDN w:val="0"/>
        <w:adjustRightInd w:val="0"/>
        <w:spacing w:after="0" w:line="240" w:lineRule="auto"/>
        <w:ind w:left="0" w:firstLine="0"/>
        <w:jc w:val="both"/>
        <w:rPr>
          <w:rFonts w:ascii="Times New Roman" w:eastAsiaTheme="minorHAnsi" w:hAnsi="Times New Roman"/>
          <w:sz w:val="24"/>
          <w:szCs w:val="24"/>
          <w:lang w:val="kk-KZ"/>
        </w:rPr>
      </w:pPr>
      <w:r w:rsidRPr="009B057E">
        <w:rPr>
          <w:rFonts w:ascii="Times New Roman" w:hAnsi="Times New Roman"/>
          <w:sz w:val="24"/>
          <w:szCs w:val="24"/>
          <w:lang w:val="kk-KZ"/>
        </w:rPr>
        <w:t>Дейнека А.В. Управление человеческими ресурсами-М.: Дашкова и К, 2016-392 с.</w:t>
      </w:r>
    </w:p>
    <w:p w14:paraId="2D70E456" w14:textId="77777777" w:rsidR="002D03EF" w:rsidRPr="004755FB" w:rsidRDefault="002D03EF" w:rsidP="002D03EF">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sz w:val="24"/>
          <w:szCs w:val="24"/>
          <w:lang w:val="kk-KZ"/>
        </w:rPr>
      </w:pPr>
      <w:r w:rsidRPr="004755FB">
        <w:rPr>
          <w:rFonts w:ascii="Times New Roman" w:hAnsi="Times New Roman"/>
          <w:sz w:val="24"/>
          <w:szCs w:val="24"/>
          <w:lang w:val="kk-KZ"/>
        </w:rPr>
        <w:t>Майкл  Армстронг, Стивен Тейлор Практика управления человеческими ресурсами-Санкт-Петербург: Питер, 2018-1040 с.</w:t>
      </w:r>
    </w:p>
    <w:p w14:paraId="5EF48A69" w14:textId="77777777" w:rsidR="002D03EF" w:rsidRPr="009B057E" w:rsidRDefault="002D03EF" w:rsidP="002D03EF">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666ECFCF" w14:textId="77777777" w:rsidR="002D03EF" w:rsidRPr="00BC1A7F" w:rsidRDefault="002D03EF" w:rsidP="002D03EF">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Москвин С.Н. </w:t>
      </w:r>
      <w:r w:rsidRPr="00BC1A7F">
        <w:rPr>
          <w:rFonts w:ascii="Times New Roman" w:eastAsia="Calibri" w:hAnsi="Times New Roman" w:cs="Times New Roman"/>
          <w:sz w:val="24"/>
          <w:szCs w:val="24"/>
          <w:lang w:val="kk-KZ"/>
        </w:rPr>
        <w:t>Управление человеческими ресурсами</w:t>
      </w:r>
      <w:r>
        <w:rPr>
          <w:rFonts w:ascii="Times New Roman" w:eastAsia="Calibri" w:hAnsi="Times New Roman" w:cs="Times New Roman"/>
          <w:sz w:val="24"/>
          <w:szCs w:val="24"/>
          <w:lang w:val="kk-KZ"/>
        </w:rPr>
        <w:t xml:space="preserve"> -М.: Проспект, 2019-704 с.</w:t>
      </w:r>
    </w:p>
    <w:p w14:paraId="44272718" w14:textId="77777777" w:rsidR="002D03EF" w:rsidRPr="00BC1A7F" w:rsidRDefault="002D03EF" w:rsidP="002D03EF">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Times New Roman" w:hAnsi="Times New Roman" w:cs="Times New Roman"/>
          <w:sz w:val="24"/>
          <w:szCs w:val="24"/>
          <w:lang w:val="kk-KZ"/>
        </w:rPr>
        <w:t>Потемкин В.К. Управление персоналом-СПб.: Питер, 2018-433 с.</w:t>
      </w:r>
    </w:p>
    <w:p w14:paraId="05574524" w14:textId="77777777" w:rsidR="00043C0D" w:rsidRPr="002D03EF" w:rsidRDefault="00043C0D">
      <w:pPr>
        <w:rPr>
          <w:lang w:val="kk-KZ"/>
        </w:rPr>
      </w:pPr>
    </w:p>
    <w:sectPr w:rsidR="00043C0D" w:rsidRPr="002D03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254C5"/>
    <w:multiLevelType w:val="hybridMultilevel"/>
    <w:tmpl w:val="FAD2E0B2"/>
    <w:lvl w:ilvl="0" w:tplc="28FE137A">
      <w:start w:val="1"/>
      <w:numFmt w:val="decimal"/>
      <w:lvlText w:val="%1."/>
      <w:lvlJc w:val="left"/>
      <w:pPr>
        <w:ind w:left="1080" w:hanging="360"/>
      </w:pPr>
      <w:rPr>
        <w:rFonts w:eastAsia="Times New Roman" w:hint="default"/>
        <w:color w:val="000000" w:themeColor="text1"/>
        <w:sz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0D"/>
    <w:rsid w:val="00043C0D"/>
    <w:rsid w:val="002D03E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FF060-0F8D-413E-94F3-76CED8A4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3EF"/>
    <w:rPr>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03E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2D03EF"/>
    <w:pPr>
      <w:spacing w:after="200" w:line="276" w:lineRule="auto"/>
      <w:ind w:left="720"/>
      <w:contextualSpacing/>
    </w:pPr>
    <w:rPr>
      <w:rFonts w:ascii="Calibri" w:eastAsia="Calibri" w:hAnsi="Calibri" w:cs="Times New Roman"/>
      <w:lang w:val="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2D03EF"/>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Абралиев Оналбек</cp:lastModifiedBy>
  <cp:revision>2</cp:revision>
  <dcterms:created xsi:type="dcterms:W3CDTF">2020-10-18T13:46:00Z</dcterms:created>
  <dcterms:modified xsi:type="dcterms:W3CDTF">2020-10-18T13:46:00Z</dcterms:modified>
</cp:coreProperties>
</file>